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E02" w:rsidRDefault="00450D42" w14:paraId="5A80C8FB" w14:textId="77777777">
      <w:pPr>
        <w:spacing w:after="0" w:line="240" w:lineRule="auto"/>
        <w:rPr>
          <w:b/>
          <w:u w:val="single"/>
        </w:rPr>
      </w:pPr>
      <w:r>
        <w:rPr>
          <w:b/>
          <w:highlight w:val="yellow"/>
          <w:u w:val="single"/>
        </w:rPr>
        <w:t>Titles:</w:t>
      </w:r>
    </w:p>
    <w:p w:rsidR="00172E02" w:rsidRDefault="00172E02" w14:paraId="19AB3162" w14:textId="77777777">
      <w:pPr>
        <w:spacing w:after="0" w:line="240" w:lineRule="auto"/>
      </w:pPr>
    </w:p>
    <w:p w:rsidR="00172E02" w:rsidRDefault="00450D42" w14:paraId="57923B2A" w14:textId="77777777">
      <w:pPr>
        <w:spacing w:after="0" w:line="240" w:lineRule="auto"/>
      </w:pPr>
      <w:r>
        <w:t>GYNECOLOGY/ONCOLOGY SURGERY PRE-OP: ENHANCED RECOVERY AFTER SURGERY (ERAS) ORDERS</w:t>
      </w:r>
    </w:p>
    <w:p w:rsidR="00172E02" w:rsidRDefault="00172E02" w14:paraId="1FF4ADCD" w14:textId="77777777">
      <w:pPr>
        <w:spacing w:after="0" w:line="240" w:lineRule="auto"/>
      </w:pPr>
    </w:p>
    <w:p w:rsidR="00172E02" w:rsidRDefault="00172E02" w14:paraId="08BC4866" w14:textId="77777777">
      <w:pPr>
        <w:spacing w:after="0" w:line="240" w:lineRule="auto"/>
      </w:pPr>
    </w:p>
    <w:p w:rsidR="00172E02" w:rsidRDefault="00450D42" w14:paraId="3A322A00" w14:textId="77777777">
      <w:pPr>
        <w:spacing w:after="0" w:line="240" w:lineRule="auto"/>
        <w:rPr>
          <w:b/>
          <w:u w:val="single"/>
        </w:rPr>
      </w:pPr>
      <w:r>
        <w:rPr>
          <w:b/>
          <w:highlight w:val="yellow"/>
          <w:u w:val="single"/>
        </w:rPr>
        <w:t>General</w:t>
      </w:r>
    </w:p>
    <w:p w:rsidR="00172E02" w:rsidRDefault="00450D42" w14:paraId="31821DA3" w14:textId="77777777">
      <w:pPr>
        <w:spacing w:after="0" w:line="240" w:lineRule="auto"/>
      </w:pPr>
      <w:r>
        <w:t>Patient Identification Box</w:t>
      </w:r>
    </w:p>
    <w:p w:rsidR="00172E02" w:rsidRDefault="00450D42" w14:paraId="67B7D5AC" w14:textId="77777777">
      <w:pPr>
        <w:spacing w:after="0" w:line="240" w:lineRule="auto"/>
      </w:pPr>
      <w:r>
        <w:t>Date</w:t>
      </w:r>
    </w:p>
    <w:p w:rsidR="00172E02" w:rsidRDefault="00450D42" w14:paraId="128D1110" w14:textId="77777777">
      <w:pPr>
        <w:spacing w:after="0" w:line="240" w:lineRule="auto"/>
      </w:pPr>
      <w:r>
        <w:t>Time</w:t>
      </w:r>
    </w:p>
    <w:p w:rsidR="00172E02" w:rsidRDefault="00450D42" w14:paraId="48D443AA" w14:textId="77777777">
      <w:pPr>
        <w:spacing w:after="0" w:line="240" w:lineRule="auto"/>
      </w:pPr>
      <w:r>
        <w:t>Weight (kg)</w:t>
      </w:r>
    </w:p>
    <w:p w:rsidR="00172E02" w:rsidRDefault="00450D42" w14:paraId="1234BB16" w14:textId="22712BCF">
      <w:pPr>
        <w:spacing w:after="0" w:line="240" w:lineRule="auto"/>
      </w:pPr>
      <w:r>
        <w:t>Height (cm)</w:t>
      </w:r>
    </w:p>
    <w:p w:rsidR="00172E02" w:rsidRDefault="00450D42" w14:paraId="0BF9E4CE" w14:textId="77777777">
      <w:pPr>
        <w:spacing w:after="0" w:line="240" w:lineRule="auto"/>
      </w:pPr>
      <w:r>
        <w:t>Body Surface Area (m</w:t>
      </w:r>
      <w:r>
        <w:rPr>
          <w:vertAlign w:val="superscript"/>
        </w:rPr>
        <w:t>2</w:t>
      </w:r>
      <w:r>
        <w:t>):</w:t>
      </w:r>
    </w:p>
    <w:p w:rsidR="00172E02" w:rsidRDefault="00450D42" w14:paraId="0CCB73F4" w14:textId="77777777">
      <w:pPr>
        <w:spacing w:after="0" w:line="240" w:lineRule="auto"/>
      </w:pPr>
      <w:r>
        <w:t>Body Mass Index</w:t>
      </w:r>
    </w:p>
    <w:p w:rsidR="00172E02" w:rsidRDefault="00450D42" w14:paraId="742C0532" w14:textId="6F007D29">
      <w:pPr>
        <w:spacing w:after="0" w:line="240" w:lineRule="auto"/>
      </w:pPr>
      <w:r w:rsidR="00450D42">
        <w:rPr/>
        <w:t>Patient Allergies: ☐ No      ☐ Unknown      ☐ Yes, specify _</w:t>
      </w:r>
      <w:r w:rsidR="00ED184F">
        <w:rPr/>
        <w:t xml:space="preserve">Including reaction </w:t>
      </w:r>
      <w:r w:rsidR="00ED184F">
        <w:rPr/>
        <w:t>detail?</w:t>
      </w:r>
      <w:r w:rsidR="00450D42">
        <w:rPr/>
        <w:t>_</w:t>
      </w:r>
      <w:r w:rsidR="00450D42">
        <w:rPr/>
        <w:t>____________</w:t>
      </w:r>
    </w:p>
    <w:p w:rsidR="00172E02" w:rsidRDefault="00172E02" w14:paraId="57D039C9" w14:textId="77777777">
      <w:pPr>
        <w:spacing w:after="0" w:line="240" w:lineRule="auto"/>
      </w:pPr>
    </w:p>
    <w:p w:rsidR="00172E02" w:rsidRDefault="00450D42" w14:paraId="6A45C024" w14:textId="77777777">
      <w:pPr>
        <w:spacing w:after="0" w:line="240" w:lineRule="auto"/>
        <w:rPr>
          <w:b/>
          <w:u w:val="single"/>
        </w:rPr>
      </w:pPr>
      <w:r>
        <w:rPr>
          <w:b/>
          <w:highlight w:val="yellow"/>
          <w:u w:val="single"/>
        </w:rPr>
        <w:t>Allergies</w:t>
      </w:r>
    </w:p>
    <w:p w:rsidR="00172E02" w:rsidRDefault="00450D42" w14:paraId="10E9030B" w14:textId="77777777">
      <w:pPr>
        <w:spacing w:after="0" w:line="240" w:lineRule="auto"/>
      </w:pPr>
      <w:bookmarkStart w:name="gjdgxs" w:colFirst="0" w:colLast="0" w:id="2"/>
      <w:bookmarkEnd w:id="2"/>
      <w:r>
        <w:t>☐ None known</w:t>
      </w:r>
    </w:p>
    <w:p w:rsidR="00172E02" w:rsidRDefault="00450D42" w14:paraId="562667EE" w14:textId="77777777">
      <w:pPr>
        <w:spacing w:after="0" w:line="240" w:lineRule="auto"/>
      </w:pPr>
      <w:bookmarkStart w:name="30j0zll" w:colFirst="0" w:colLast="0" w:id="3"/>
      <w:bookmarkEnd w:id="3"/>
      <w:r>
        <w:t>☐ List: _____________________</w:t>
      </w:r>
    </w:p>
    <w:p w:rsidR="00172E02" w:rsidRDefault="00172E02" w14:paraId="1A6DF260" w14:textId="77777777">
      <w:pPr>
        <w:spacing w:after="0" w:line="240" w:lineRule="auto"/>
      </w:pPr>
    </w:p>
    <w:p w:rsidR="00172E02" w:rsidRDefault="00450D42" w14:paraId="06F80959" w14:textId="77777777">
      <w:pPr>
        <w:spacing w:after="0" w:line="240" w:lineRule="auto"/>
        <w:rPr>
          <w:b/>
        </w:rPr>
      </w:pPr>
      <w:r>
        <w:rPr>
          <w:b/>
          <w:highlight w:val="yellow"/>
        </w:rPr>
        <w:t>Consults</w:t>
      </w:r>
    </w:p>
    <w:p w:rsidR="00172E02" w:rsidRDefault="00450D42" w14:paraId="748B3ED8" w14:textId="2EFD3B8B">
      <w:pPr>
        <w:spacing w:after="0" w:line="240" w:lineRule="auto"/>
      </w:pPr>
      <w:bookmarkStart w:name="1fob9te" w:id="4"/>
      <w:bookmarkEnd w:id="4"/>
      <w:r w:rsidR="00450D42">
        <w:rPr/>
        <w:t>☐ Internal Medicine</w:t>
      </w:r>
      <w:r w:rsidR="00ED184F">
        <w:rPr/>
        <w:t xml:space="preserve"> Reason:_</w:t>
      </w:r>
      <w:r w:rsidR="00ED184F">
        <w:rPr/>
        <w:t>________________</w:t>
      </w:r>
    </w:p>
    <w:p w:rsidR="00172E02" w:rsidRDefault="00450D42" w14:paraId="1CF6E86C" w14:textId="77777777">
      <w:pPr>
        <w:spacing w:after="0" w:line="240" w:lineRule="auto"/>
      </w:pPr>
      <w:bookmarkStart w:name="3znysh7" w:colFirst="0" w:colLast="0" w:id="7"/>
      <w:bookmarkEnd w:id="7"/>
      <w:r>
        <w:t>☐ Anesthesiology   Reason: ______________________________</w:t>
      </w:r>
    </w:p>
    <w:p w:rsidR="00172E02" w:rsidRDefault="00450D42" w14:paraId="473F25C4" w14:textId="77777777">
      <w:pPr>
        <w:spacing w:after="0" w:line="240" w:lineRule="auto"/>
      </w:pPr>
      <w:r>
        <w:t xml:space="preserve">☐ </w:t>
      </w:r>
      <w:proofErr w:type="spellStart"/>
      <w:r>
        <w:t>Enterostomal</w:t>
      </w:r>
      <w:proofErr w:type="spellEnd"/>
      <w:r>
        <w:t xml:space="preserve"> Therapy Nurse (stoma marking)   Reason: ______________________________</w:t>
      </w:r>
    </w:p>
    <w:p w:rsidR="00172E02" w:rsidRDefault="00450D42" w14:paraId="5C98A253" w14:textId="78931A60">
      <w:pPr>
        <w:spacing w:after="0" w:line="240" w:lineRule="auto"/>
      </w:pPr>
      <w:r w:rsidR="00450D42">
        <w:rPr/>
        <w:t xml:space="preserve">☐ Dietitian </w:t>
      </w:r>
      <w:r w:rsidR="00ED184F">
        <w:rPr/>
        <w:t xml:space="preserve"> Reason:______________________</w:t>
      </w:r>
    </w:p>
    <w:p w:rsidR="00172E02" w:rsidRDefault="00450D42" w14:paraId="669826FD" w14:textId="77777777">
      <w:pPr>
        <w:spacing w:after="0" w:line="240" w:lineRule="auto"/>
      </w:pPr>
      <w:r>
        <w:t>☐ Other ____________________</w:t>
      </w:r>
    </w:p>
    <w:p w:rsidR="00172E02" w:rsidRDefault="00450D42" w14:paraId="761C93C5" w14:textId="77777777">
      <w:pPr>
        <w:spacing w:after="0" w:line="240" w:lineRule="auto"/>
      </w:pPr>
      <w:r>
        <w:t>☐ Endocrinology - if AIC greater than 8.5 mmol/L, consult Endocrinology; fax referral to</w:t>
      </w:r>
    </w:p>
    <w:p w:rsidR="00172E02" w:rsidRDefault="00172E02" w14:paraId="415DE0EE" w14:textId="77777777">
      <w:pPr>
        <w:spacing w:after="0" w:line="240" w:lineRule="auto"/>
      </w:pPr>
    </w:p>
    <w:p w:rsidR="00172E02" w:rsidRDefault="00450D42" w14:paraId="498AE7BF" w14:textId="77777777">
      <w:pPr>
        <w:spacing w:after="0" w:line="240" w:lineRule="auto"/>
        <w:rPr>
          <w:b/>
        </w:rPr>
      </w:pPr>
      <w:r>
        <w:rPr>
          <w:b/>
          <w:highlight w:val="yellow"/>
        </w:rPr>
        <w:t>Testing/Laboratory</w:t>
      </w:r>
    </w:p>
    <w:p w:rsidR="00172E02" w:rsidRDefault="00450D42" w14:paraId="70E969B1" w14:textId="77777777">
      <w:pPr>
        <w:spacing w:after="0" w:line="240" w:lineRule="auto"/>
        <w:rPr>
          <w:b/>
        </w:rPr>
      </w:pPr>
      <w:r>
        <w:t>Pre-transfusion testing</w:t>
      </w:r>
    </w:p>
    <w:p w:rsidR="00172E02" w:rsidRDefault="00450D42" w14:paraId="4588AD4D" w14:textId="77777777">
      <w:pPr>
        <w:spacing w:after="0" w:line="240" w:lineRule="auto"/>
      </w:pPr>
      <w:r>
        <w:t xml:space="preserve">☐ Type and Screen </w:t>
      </w:r>
    </w:p>
    <w:p w:rsidR="00172E02" w:rsidRDefault="00172E02" w14:paraId="276D4282" w14:textId="77777777">
      <w:pPr>
        <w:spacing w:after="0" w:line="240" w:lineRule="auto"/>
      </w:pPr>
    </w:p>
    <w:p w:rsidR="00172E02" w:rsidRDefault="00450D42" w14:paraId="259D3F68" w14:textId="77777777">
      <w:pPr>
        <w:spacing w:after="0" w:line="240" w:lineRule="auto"/>
        <w:rPr>
          <w:b/>
          <w:u w:val="single"/>
        </w:rPr>
      </w:pPr>
      <w:r>
        <w:rPr>
          <w:b/>
          <w:highlight w:val="yellow"/>
          <w:u w:val="single"/>
        </w:rPr>
        <w:t>Day Surgery Labs</w:t>
      </w:r>
    </w:p>
    <w:p w:rsidR="00172E02" w:rsidRDefault="00450D42" w14:paraId="1C964BE1" w14:textId="77777777">
      <w:pPr>
        <w:spacing w:after="0" w:line="240" w:lineRule="auto"/>
      </w:pPr>
      <w:r>
        <w:t>☐ Day Surgery to perform POCT Urine Pregnancy Testing as per policy.</w:t>
      </w:r>
    </w:p>
    <w:p w:rsidR="00172E02" w:rsidRDefault="00172E02" w14:paraId="4CE9BB13" w14:textId="77777777">
      <w:pPr>
        <w:spacing w:after="0" w:line="240" w:lineRule="auto"/>
      </w:pPr>
    </w:p>
    <w:p w:rsidR="00172E02" w:rsidRDefault="00450D42" w14:paraId="3DBA948E" w14:textId="77777777">
      <w:pPr>
        <w:spacing w:after="0" w:line="240" w:lineRule="auto"/>
      </w:pPr>
      <w:r>
        <w:t>Lab Investigations</w:t>
      </w:r>
    </w:p>
    <w:tbl>
      <w:tblPr>
        <w:tblW w:w="95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268"/>
        <w:gridCol w:w="2280"/>
        <w:gridCol w:w="2935"/>
      </w:tblGrid>
      <w:tr w:rsidR="00172E02" w:rsidTr="43CB1329" w14:paraId="78C13A5E" w14:textId="77777777">
        <w:tc>
          <w:tcPr>
            <w:tcW w:w="2093" w:type="dxa"/>
            <w:tcMar/>
          </w:tcPr>
          <w:p w:rsidR="00172E02" w:rsidRDefault="00450D42" w14:paraId="39E1DE75" w14:textId="77777777">
            <w:r>
              <w:t>☐ CBC</w:t>
            </w:r>
          </w:p>
        </w:tc>
        <w:tc>
          <w:tcPr>
            <w:tcW w:w="2268" w:type="dxa"/>
            <w:tcMar/>
          </w:tcPr>
          <w:p w:rsidR="00172E02" w:rsidRDefault="00450D42" w14:paraId="2920044C" w14:textId="77777777">
            <w:r>
              <w:t>☐ Na, K, Cl, CO</w:t>
            </w:r>
            <w:r>
              <w:rPr>
                <w:vertAlign w:val="subscript"/>
              </w:rPr>
              <w:t>2</w:t>
            </w:r>
          </w:p>
        </w:tc>
        <w:tc>
          <w:tcPr>
            <w:tcW w:w="2280" w:type="dxa"/>
            <w:tcMar/>
          </w:tcPr>
          <w:p w:rsidR="00172E02" w:rsidRDefault="00450D42" w14:paraId="4C51B0A0" w14:textId="77777777">
            <w:r>
              <w:t>☐ Creatinine</w:t>
            </w:r>
          </w:p>
        </w:tc>
        <w:tc>
          <w:tcPr>
            <w:tcW w:w="2935" w:type="dxa"/>
            <w:tcMar/>
          </w:tcPr>
          <w:p w:rsidR="00172E02" w:rsidRDefault="00172E02" w14:paraId="74F1BBDE" w14:textId="77777777"/>
        </w:tc>
      </w:tr>
      <w:tr w:rsidR="00172E02" w:rsidTr="43CB1329" w14:paraId="4DC7C9A0" w14:textId="77777777">
        <w:tc>
          <w:tcPr>
            <w:tcW w:w="2093" w:type="dxa"/>
            <w:tcMar/>
          </w:tcPr>
          <w:p w:rsidR="00172E02" w:rsidRDefault="00450D42" w14:paraId="27E918C4" w14:textId="77777777">
            <w:r>
              <w:t>☐ Calcium</w:t>
            </w:r>
          </w:p>
        </w:tc>
        <w:tc>
          <w:tcPr>
            <w:tcW w:w="2268" w:type="dxa"/>
            <w:tcMar/>
          </w:tcPr>
          <w:p w:rsidR="00172E02" w:rsidRDefault="00450D42" w14:paraId="3467F158" w14:textId="77777777">
            <w:r>
              <w:t>☐ Magnesium</w:t>
            </w:r>
          </w:p>
        </w:tc>
        <w:tc>
          <w:tcPr>
            <w:tcW w:w="2280" w:type="dxa"/>
            <w:tcMar/>
          </w:tcPr>
          <w:p w:rsidR="00172E02" w:rsidRDefault="00450D42" w14:paraId="12A28427" w14:textId="77777777">
            <w:r>
              <w:t>☐ Phosphate</w:t>
            </w:r>
          </w:p>
        </w:tc>
        <w:tc>
          <w:tcPr>
            <w:tcW w:w="2935" w:type="dxa"/>
            <w:tcMar/>
          </w:tcPr>
          <w:p w:rsidR="00172E02" w:rsidRDefault="00450D42" w14:paraId="7FB49512" w14:textId="77777777">
            <w:r>
              <w:t>☐ Total protein albumin</w:t>
            </w:r>
          </w:p>
        </w:tc>
      </w:tr>
      <w:tr w:rsidR="00172E02" w:rsidTr="43CB1329" w14:paraId="1A141B68" w14:textId="77777777">
        <w:tc>
          <w:tcPr>
            <w:tcW w:w="2093" w:type="dxa"/>
            <w:tcMar/>
          </w:tcPr>
          <w:p w:rsidR="00172E02" w:rsidRDefault="00450D42" w14:paraId="102DB3DE" w14:textId="7E11DF3A">
            <w:pPr>
              <w:rPr/>
            </w:pPr>
            <w:r w:rsidR="00450D42">
              <w:rPr/>
              <w:t xml:space="preserve">☐ </w:t>
            </w:r>
            <w:r w:rsidR="001B4A08">
              <w:rPr/>
              <w:t>AST</w:t>
            </w:r>
          </w:p>
          <w:p w:rsidR="001B4A08" w:rsidRDefault="001B4A08" w14:paraId="048EE329" w14:textId="5DCD7FE7">
            <w:r w:rsidRPr="43CB1329" w:rsidR="001B4A08">
              <w:rPr>
                <w:rFonts w:ascii="Segoe UI Symbol" w:hAnsi="Segoe UI Symbol" w:cs="Segoe UI Symbol"/>
              </w:rPr>
              <w:t>☐ LDH</w:t>
            </w:r>
          </w:p>
        </w:tc>
        <w:tc>
          <w:tcPr>
            <w:tcW w:w="2268" w:type="dxa"/>
            <w:tcMar/>
          </w:tcPr>
          <w:p w:rsidR="001B4A08" w:rsidRDefault="001B4A08" w14:paraId="2DD9F3E3" w14:textId="4F840DE2">
            <w:pPr/>
            <w:r w:rsidRPr="43CB1329" w:rsidR="001B4A08">
              <w:rPr>
                <w:rFonts w:ascii="Segoe UI Symbol" w:hAnsi="Segoe UI Symbol" w:cs="Segoe UI Symbol"/>
              </w:rPr>
              <w:t>☐ALT</w:t>
            </w:r>
          </w:p>
          <w:p w:rsidR="00172E02" w:rsidRDefault="00450D42" w14:paraId="78AD3BD0" w14:textId="70F67265">
            <w:r w:rsidR="00450D42">
              <w:rPr/>
              <w:t xml:space="preserve">☐ </w:t>
            </w:r>
            <w:r w:rsidR="001B4A08">
              <w:rPr/>
              <w:t>Alk Phos</w:t>
            </w:r>
          </w:p>
        </w:tc>
        <w:tc>
          <w:tcPr>
            <w:tcW w:w="2280" w:type="dxa"/>
            <w:tcMar/>
          </w:tcPr>
          <w:p w:rsidR="001B4A08" w:rsidRDefault="001B4A08" w14:paraId="25383768" w14:textId="40CF7BB0">
            <w:pPr/>
            <w:r w:rsidRPr="43CB1329" w:rsidR="001B4A08">
              <w:rPr>
                <w:rFonts w:ascii="Segoe UI Symbol" w:hAnsi="Segoe UI Symbol" w:cs="Segoe UI Symbol"/>
              </w:rPr>
              <w:t>☐GGT</w:t>
            </w:r>
          </w:p>
          <w:p w:rsidR="00172E02" w:rsidRDefault="00450D42" w14:paraId="28DC82F0" w14:textId="1D6E22C2">
            <w:r>
              <w:t>☐ Glucose (fasting)</w:t>
            </w:r>
          </w:p>
        </w:tc>
        <w:tc>
          <w:tcPr>
            <w:tcW w:w="2935" w:type="dxa"/>
            <w:tcMar/>
          </w:tcPr>
          <w:p w:rsidR="00172E02" w:rsidRDefault="001B4A08" w14:paraId="04DDF2AA" w14:textId="77777777">
            <w:pPr>
              <w:rPr>
                <w:rFonts w:ascii="Segoe UI Symbol" w:hAnsi="Segoe UI Symbol" w:cs="Segoe UI Symbol"/>
              </w:rPr>
            </w:pPr>
            <w:r w:rsidRPr="43CB1329" w:rsidR="001B4A08">
              <w:rPr>
                <w:rFonts w:ascii="Segoe UI Symbol" w:hAnsi="Segoe UI Symbol" w:cs="Segoe UI Symbol"/>
              </w:rPr>
              <w:t>☐Bilirubin</w:t>
            </w:r>
          </w:p>
          <w:p w:rsidR="001B4A08" w:rsidRDefault="001B4A08" w14:paraId="2E980C14" w14:textId="51B323BF">
            <w:r w:rsidRPr="43CB1329" w:rsidR="001B4A08">
              <w:rPr>
                <w:rFonts w:ascii="Segoe UI Symbol" w:hAnsi="Segoe UI Symbol" w:cs="Segoe UI Symbol"/>
              </w:rPr>
              <w:t>☐</w:t>
            </w:r>
            <w:r w:rsidR="001B4A08">
              <w:rPr/>
              <w:t xml:space="preserve"> Glucose (random)</w:t>
            </w:r>
          </w:p>
        </w:tc>
      </w:tr>
      <w:tr w:rsidR="00172E02" w:rsidTr="43CB1329" w14:paraId="4B674E17" w14:textId="77777777">
        <w:tc>
          <w:tcPr>
            <w:tcW w:w="2093" w:type="dxa"/>
            <w:tcMar/>
          </w:tcPr>
          <w:p w:rsidR="00172E02" w:rsidRDefault="00450D42" w14:paraId="106C2AD8" w14:textId="77777777">
            <w:r>
              <w:t xml:space="preserve">☐ </w:t>
            </w:r>
            <w:proofErr w:type="spellStart"/>
            <w:r>
              <w:t>aPTT</w:t>
            </w:r>
            <w:proofErr w:type="spellEnd"/>
          </w:p>
        </w:tc>
        <w:tc>
          <w:tcPr>
            <w:tcW w:w="2268" w:type="dxa"/>
            <w:tcMar/>
          </w:tcPr>
          <w:p w:rsidR="00172E02" w:rsidRDefault="00450D42" w14:paraId="20B44D94" w14:textId="77777777">
            <w:r>
              <w:t>☐ INR</w:t>
            </w:r>
          </w:p>
        </w:tc>
        <w:tc>
          <w:tcPr>
            <w:tcW w:w="2280" w:type="dxa"/>
            <w:tcMar/>
          </w:tcPr>
          <w:p w:rsidR="00172E02" w:rsidRDefault="00450D42" w14:paraId="4010E794" w14:textId="77777777">
            <w:r>
              <w:t>☐ BHCG – pregnancy</w:t>
            </w:r>
          </w:p>
        </w:tc>
        <w:tc>
          <w:tcPr>
            <w:tcW w:w="2935" w:type="dxa"/>
            <w:tcMar/>
          </w:tcPr>
          <w:p w:rsidR="00172E02" w:rsidRDefault="00450D42" w14:paraId="6390F72C" w14:textId="1EB01527"/>
        </w:tc>
      </w:tr>
      <w:tr w:rsidR="00172E02" w:rsidTr="43CB1329" w14:paraId="2F99DD8F" w14:textId="77777777">
        <w:tc>
          <w:tcPr>
            <w:tcW w:w="9576" w:type="dxa"/>
            <w:gridSpan w:val="4"/>
            <w:tcMar/>
          </w:tcPr>
          <w:p w:rsidR="00172E02" w:rsidRDefault="00450D42" w14:paraId="2B63D2C7" w14:textId="77777777">
            <w:r>
              <w:t>☐ Additional Labs: ____________________________________________________________________</w:t>
            </w:r>
          </w:p>
        </w:tc>
      </w:tr>
    </w:tbl>
    <w:p w:rsidR="00172E02" w:rsidRDefault="009335A5" w14:paraId="3CD57271" w14:textId="3F80D1A7">
      <w:pPr>
        <w:spacing w:after="0" w:line="240" w:lineRule="auto"/>
      </w:pPr>
      <w:r w:rsidR="009335A5">
        <w:rPr/>
        <w:t>If applicable:</w:t>
      </w:r>
    </w:p>
    <w:tbl>
      <w:tblPr>
        <w:tblStyle w:val="a"/>
        <w:tblW w:w="95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268"/>
        <w:gridCol w:w="2410"/>
        <w:gridCol w:w="2805"/>
      </w:tblGrid>
      <w:tr w:rsidR="009335A5" w:rsidTr="43CB1329" w14:paraId="4B1712B2" w14:textId="77777777">
        <w:trPr>
          <w:trHeight w:val="300"/>
        </w:trPr>
        <w:tc>
          <w:tcPr>
            <w:tcW w:w="2093" w:type="dxa"/>
            <w:tcMar/>
          </w:tcPr>
          <w:p w:rsidR="009335A5" w:rsidP="00253AC2" w:rsidRDefault="009335A5" w14:paraId="77EF725A" w14:textId="77777777">
            <w:pPr/>
            <w:r w:rsidRPr="43CB1329" w:rsidR="009335A5">
              <w:rPr>
                <w:rFonts w:ascii="Segoe UI Symbol" w:hAnsi="Segoe UI Symbol" w:cs="Segoe UI Symbol"/>
              </w:rPr>
              <w:t>☐</w:t>
            </w:r>
            <w:r w:rsidR="009335A5">
              <w:rPr/>
              <w:t xml:space="preserve"> BHCG – tumor marker</w:t>
            </w:r>
          </w:p>
          <w:p w:rsidR="009335A5" w:rsidP="00253AC2" w:rsidRDefault="009335A5" w14:paraId="78889E2C" w14:textId="609CAA3A">
            <w:pPr/>
            <w:r w:rsidRPr="43CB1329" w:rsidR="009335A5">
              <w:rPr>
                <w:rFonts w:ascii="Segoe UI Symbol" w:hAnsi="Segoe UI Symbol" w:cs="Segoe UI Symbol"/>
              </w:rPr>
              <w:t>☐</w:t>
            </w:r>
            <w:r w:rsidR="009335A5">
              <w:rPr/>
              <w:t xml:space="preserve"> CA15</w:t>
            </w:r>
            <w:r w:rsidR="00ED184F">
              <w:rPr/>
              <w:t>-</w:t>
            </w:r>
            <w:r w:rsidR="009335A5">
              <w:rPr/>
              <w:t>3</w:t>
            </w:r>
            <w:r w:rsidR="00ED184F">
              <w:rPr/>
              <w:t xml:space="preserve">           </w:t>
            </w:r>
            <w:r w:rsidRPr="43CB1329" w:rsidR="009335A5">
              <w:rPr>
                <w:rFonts w:ascii="Segoe UI Symbol" w:hAnsi="Segoe UI Symbol" w:cs="Segoe UI Symbol"/>
              </w:rPr>
              <w:t>☐</w:t>
            </w:r>
            <w:r w:rsidR="009335A5">
              <w:rPr/>
              <w:t xml:space="preserve"> AFP </w:t>
            </w:r>
          </w:p>
        </w:tc>
        <w:tc>
          <w:tcPr>
            <w:tcW w:w="2268" w:type="dxa"/>
            <w:tcMar/>
          </w:tcPr>
          <w:p w:rsidR="009335A5" w:rsidP="00253AC2" w:rsidRDefault="009335A5" w14:paraId="2C28FA97" w14:textId="77777777">
            <w:pPr/>
            <w:r w:rsidRPr="43CB1329" w:rsidR="009335A5">
              <w:rPr>
                <w:rFonts w:ascii="Segoe UI Symbol" w:hAnsi="Segoe UI Symbol" w:cs="Segoe UI Symbol"/>
              </w:rPr>
              <w:t>☐</w:t>
            </w:r>
            <w:r w:rsidR="009335A5">
              <w:rPr/>
              <w:t xml:space="preserve"> CA 125</w:t>
            </w:r>
          </w:p>
        </w:tc>
        <w:tc>
          <w:tcPr>
            <w:tcW w:w="2410" w:type="dxa"/>
            <w:tcMar/>
          </w:tcPr>
          <w:p w:rsidR="009335A5" w:rsidP="00253AC2" w:rsidRDefault="009335A5" w14:paraId="3B224F64" w14:textId="1D38B25B">
            <w:pPr/>
            <w:r w:rsidRPr="43CB1329" w:rsidR="009335A5">
              <w:rPr>
                <w:rFonts w:ascii="Segoe UI Symbol" w:hAnsi="Segoe UI Symbol" w:cs="Segoe UI Symbol"/>
              </w:rPr>
              <w:t>☐</w:t>
            </w:r>
            <w:r w:rsidR="009335A5">
              <w:rPr/>
              <w:t xml:space="preserve"> Ca 19</w:t>
            </w:r>
            <w:r w:rsidR="00ED184F">
              <w:rPr/>
              <w:t>-</w:t>
            </w:r>
            <w:r w:rsidR="009335A5">
              <w:rPr/>
              <w:t>9</w:t>
            </w:r>
          </w:p>
        </w:tc>
        <w:tc>
          <w:tcPr>
            <w:tcW w:w="2805" w:type="dxa"/>
            <w:tcMar/>
          </w:tcPr>
          <w:p w:rsidR="009335A5" w:rsidP="00253AC2" w:rsidRDefault="009335A5" w14:paraId="2E4C95AE" w14:textId="4C915C6E">
            <w:pPr/>
            <w:r w:rsidRPr="43CB1329" w:rsidR="009335A5">
              <w:rPr>
                <w:rFonts w:ascii="Segoe UI Symbol" w:hAnsi="Segoe UI Symbol" w:cs="Segoe UI Symbol"/>
              </w:rPr>
              <w:t>☐</w:t>
            </w:r>
            <w:r w:rsidR="009335A5">
              <w:rPr/>
              <w:t xml:space="preserve"> CEA </w:t>
            </w:r>
          </w:p>
        </w:tc>
      </w:tr>
    </w:tbl>
    <w:p w:rsidR="009335A5" w:rsidRDefault="009335A5" w14:paraId="6BB8287E" w14:textId="77777777">
      <w:pPr>
        <w:spacing w:after="0" w:line="240" w:lineRule="auto"/>
      </w:pPr>
    </w:p>
    <w:p w:rsidR="009335A5" w:rsidRDefault="009335A5" w14:paraId="41319A12" w14:textId="77777777">
      <w:pPr>
        <w:spacing w:after="0" w:line="240" w:lineRule="auto"/>
      </w:pPr>
    </w:p>
    <w:p w:rsidR="00172E02" w:rsidRDefault="00450D42" w14:paraId="63943B6E" w14:textId="77777777">
      <w:pPr>
        <w:spacing w:after="0" w:line="240" w:lineRule="auto"/>
        <w:rPr>
          <w:b/>
          <w:u w:val="single"/>
        </w:rPr>
      </w:pPr>
      <w:r>
        <w:rPr>
          <w:b/>
          <w:highlight w:val="yellow"/>
          <w:u w:val="single"/>
        </w:rPr>
        <w:t>Diagnostics</w:t>
      </w:r>
    </w:p>
    <w:p w:rsidR="00172E02" w:rsidRDefault="00450D42" w14:paraId="48B8D7C2" w14:textId="77777777">
      <w:pPr>
        <w:spacing w:after="0" w:line="240" w:lineRule="auto"/>
      </w:pPr>
      <w:r>
        <w:t>Pre-operative Investigations</w:t>
      </w:r>
    </w:p>
    <w:p w:rsidR="00172E02" w:rsidRDefault="00450D42" w14:paraId="7639FD6C" w14:textId="77777777">
      <w:pPr>
        <w:spacing w:after="0" w:line="240" w:lineRule="auto"/>
      </w:pPr>
      <w:r>
        <w:t>☐ X-ray Chest 2 views   Reason: Pre-operative   Query: __________________________________________</w:t>
      </w:r>
    </w:p>
    <w:p w:rsidR="00172E02" w:rsidRDefault="00450D42" w14:paraId="29BC112C" w14:textId="77777777">
      <w:pPr>
        <w:spacing w:after="0" w:line="240" w:lineRule="auto"/>
      </w:pPr>
      <w:r>
        <w:t>☐ 12 Lead ECG</w:t>
      </w:r>
    </w:p>
    <w:p w:rsidR="00172E02" w:rsidRDefault="00450D42" w14:paraId="2EEB7F0E" w14:textId="77777777">
      <w:pPr>
        <w:spacing w:after="0" w:line="240" w:lineRule="auto"/>
      </w:pPr>
      <w:r w:rsidR="00450D42">
        <w:rPr/>
        <w:t>☐ 2D Echo   Reason: _________________ Query: ___________________________________________</w:t>
      </w:r>
    </w:p>
    <w:p w:rsidR="00172E02" w:rsidRDefault="00450D42" w14:paraId="1B760D29" w14:textId="77777777">
      <w:pPr>
        <w:spacing w:after="0" w:line="240" w:lineRule="auto"/>
      </w:pPr>
      <w:r>
        <w:t>☐ Full Pulmonary Function Testing   Reason ___________________ Query: ______________________</w:t>
      </w:r>
    </w:p>
    <w:p w:rsidR="00172E02" w:rsidRDefault="00450D42" w14:paraId="1AE3A5E7" w14:textId="77777777">
      <w:pPr>
        <w:spacing w:after="0" w:line="240" w:lineRule="auto"/>
      </w:pPr>
      <w:r>
        <w:t>☐ _________________________________________________________________________________</w:t>
      </w:r>
    </w:p>
    <w:p w:rsidR="00172E02" w:rsidRDefault="00172E02" w14:paraId="2A6057C0" w14:textId="77777777">
      <w:pPr>
        <w:spacing w:after="0" w:line="240" w:lineRule="auto"/>
      </w:pPr>
    </w:p>
    <w:p w:rsidR="00172E02" w:rsidRDefault="00450D42" w14:paraId="4D132981" w14:textId="77777777" w14:noSpellErr="1">
      <w:pPr>
        <w:spacing w:after="0" w:line="240" w:lineRule="auto"/>
      </w:pPr>
      <w:r w:rsidR="00450D42">
        <w:rPr/>
        <w:t>☐ Advise patient to hold aspirin, clopidogrel (Plavix®) and NSAID medications (including methotrexate) for 7 days before surgery</w:t>
      </w:r>
    </w:p>
    <w:p w:rsidR="00172E02" w:rsidRDefault="00450D42" w14:paraId="732C2203" w14:textId="77777777">
      <w:pPr>
        <w:spacing w:after="0" w:line="240" w:lineRule="auto"/>
      </w:pPr>
      <w:r>
        <w:t>Unless otherwise indicated:</w:t>
      </w:r>
    </w:p>
    <w:p w:rsidR="00172E02" w:rsidRDefault="00450D42" w14:paraId="7F21B95C" w14:textId="77777777">
      <w:pPr>
        <w:spacing w:after="0" w:line="240" w:lineRule="auto"/>
      </w:pPr>
      <w:r>
        <w:t>☐ Hold dabigatran</w:t>
      </w:r>
    </w:p>
    <w:p w:rsidR="00172E02" w:rsidRDefault="00450D42" w14:paraId="4BD0EA65" w14:textId="78C43088">
      <w:pPr>
        <w:spacing w:after="0" w:line="240" w:lineRule="auto"/>
        <w:ind w:left="720"/>
      </w:pPr>
      <w:r w:rsidR="00450D42">
        <w:rPr/>
        <w:t xml:space="preserve">☐ </w:t>
      </w:r>
      <w:r w:rsidR="0CE7610E">
        <w:rPr/>
        <w:t xml:space="preserve">3 </w:t>
      </w:r>
      <w:r w:rsidR="00450D42">
        <w:rPr/>
        <w:t xml:space="preserve">days preop if Creatinine clearance </w:t>
      </w:r>
      <w:r w:rsidR="1DC1B38C">
        <w:rPr/>
        <w:t>30</w:t>
      </w:r>
      <w:r w:rsidR="676F2F6E">
        <w:rPr/>
        <w:t xml:space="preserve"> </w:t>
      </w:r>
      <w:r w:rsidR="185E9493">
        <w:rPr/>
        <w:t xml:space="preserve">– </w:t>
      </w:r>
      <w:r w:rsidR="1DC1B38C">
        <w:rPr/>
        <w:t>49mL/min</w:t>
      </w:r>
    </w:p>
    <w:p w:rsidR="00172E02" w:rsidRDefault="00450D42" w14:paraId="28BCF4CB" w14:textId="77777777">
      <w:pPr>
        <w:spacing w:after="0" w:line="240" w:lineRule="auto"/>
        <w:ind w:left="720"/>
      </w:pPr>
      <w:r>
        <w:t>☐ 4 days preop if Creatinine clearance 30 – 50 mL/min</w:t>
      </w:r>
    </w:p>
    <w:p w:rsidR="00172E02" w:rsidRDefault="00450D42" w14:paraId="7407C9E3" w14:textId="77777777">
      <w:pPr>
        <w:spacing w:after="0" w:line="240" w:lineRule="auto"/>
        <w:ind w:left="720"/>
      </w:pPr>
      <w:r>
        <w:t>☐ 5 days preop if Creatinine clearance less than 30 mL/min</w:t>
      </w:r>
    </w:p>
    <w:p w:rsidR="00172E02" w:rsidRDefault="00172E02" w14:paraId="69D907DE" w14:textId="77777777">
      <w:pPr>
        <w:spacing w:after="0" w:line="240" w:lineRule="auto"/>
      </w:pPr>
    </w:p>
    <w:p w:rsidR="00172E02" w:rsidRDefault="00450D42" w14:paraId="460FB9F9" w14:textId="77777777">
      <w:pPr>
        <w:spacing w:after="0" w:line="240" w:lineRule="auto"/>
      </w:pPr>
      <w:r>
        <w:t>☐ Hold rivaroxaban</w:t>
      </w:r>
    </w:p>
    <w:p w:rsidR="00172E02" w:rsidRDefault="00450D42" w14:paraId="645E55A1" w14:textId="544C9304">
      <w:pPr>
        <w:spacing w:after="0" w:line="240" w:lineRule="auto"/>
        <w:ind w:left="720"/>
      </w:pPr>
      <w:r w:rsidR="00450D42">
        <w:rPr/>
        <w:t xml:space="preserve">☐ 2 days preop if Creatinine clearance greater than </w:t>
      </w:r>
      <w:r w:rsidR="1D348986">
        <w:rPr/>
        <w:t xml:space="preserve">30 </w:t>
      </w:r>
      <w:r w:rsidR="00450D42">
        <w:rPr/>
        <w:t>mL/min</w:t>
      </w:r>
    </w:p>
    <w:p w:rsidR="00172E02" w:rsidRDefault="00450D42" w14:paraId="1207E8F8" w14:textId="1439517C">
      <w:pPr>
        <w:spacing w:after="0" w:line="240" w:lineRule="auto"/>
        <w:ind w:left="720"/>
      </w:pPr>
      <w:r w:rsidR="00450D42">
        <w:rPr/>
        <w:t xml:space="preserve">☐ 3 days preop if Creatinine clearance less than </w:t>
      </w:r>
      <w:r w:rsidR="526849C8">
        <w:rPr/>
        <w:t xml:space="preserve">30 </w:t>
      </w:r>
      <w:r w:rsidR="00450D42">
        <w:rPr/>
        <w:t>mL/min</w:t>
      </w:r>
    </w:p>
    <w:p w:rsidR="00172E02" w:rsidRDefault="00172E02" w14:paraId="54811FA6" w14:textId="77777777">
      <w:pPr>
        <w:spacing w:after="0" w:line="240" w:lineRule="auto"/>
      </w:pPr>
    </w:p>
    <w:p w:rsidR="00172E02" w:rsidRDefault="00450D42" w14:paraId="78A80DED" w14:textId="77777777">
      <w:pPr>
        <w:spacing w:after="0" w:line="240" w:lineRule="auto"/>
      </w:pPr>
      <w:r>
        <w:t>☐ Hold apixaban</w:t>
      </w:r>
    </w:p>
    <w:p w:rsidR="00172E02" w:rsidRDefault="00450D42" w14:paraId="622B2924" w14:textId="77777777">
      <w:pPr>
        <w:spacing w:after="0" w:line="240" w:lineRule="auto"/>
        <w:ind w:left="720"/>
      </w:pPr>
      <w:r>
        <w:t>☐ 2 days preop if Creatinine clearance greater than 50 mL/min</w:t>
      </w:r>
    </w:p>
    <w:p w:rsidR="00172E02" w:rsidRDefault="00450D42" w14:paraId="2CD64796" w14:textId="77777777">
      <w:pPr>
        <w:spacing w:after="0" w:line="240" w:lineRule="auto"/>
        <w:ind w:left="720"/>
      </w:pPr>
      <w:r>
        <w:t>☐ 3 days preop if Creatinine clearance less than 50 mL/min</w:t>
      </w:r>
    </w:p>
    <w:p w:rsidR="00172E02" w:rsidRDefault="00172E02" w14:paraId="3385027C" w14:textId="77777777">
      <w:pPr>
        <w:spacing w:after="0" w:line="240" w:lineRule="auto"/>
      </w:pPr>
    </w:p>
    <w:p w:rsidR="00172E02" w:rsidRDefault="00450D42" w14:paraId="10BD2358" w14:textId="77777777">
      <w:pPr>
        <w:spacing w:after="0" w:line="240" w:lineRule="auto"/>
      </w:pPr>
      <w:r>
        <w:t>☐ Hold warfarin 5 days preop</w:t>
      </w:r>
    </w:p>
    <w:p w:rsidR="00172E02" w:rsidRDefault="00450D42" w14:paraId="4301A7B5" w14:textId="77777777" w14:noSpellErr="1">
      <w:pPr>
        <w:spacing w:after="0" w:line="240" w:lineRule="auto"/>
      </w:pPr>
    </w:p>
    <w:p w:rsidR="00172E02" w:rsidP="43CB1329" w:rsidRDefault="00450D42" w14:paraId="318BA232" w14:textId="77777777">
      <w:pPr>
        <w:spacing w:after="0" w:line="240" w:lineRule="auto"/>
        <w:rPr>
          <w:b w:val="1"/>
          <w:bCs w:val="1"/>
          <w:u w:val="single"/>
        </w:rPr>
      </w:pPr>
      <w:r w:rsidRPr="43CB1329" w:rsidR="00450D42">
        <w:rPr>
          <w:b w:val="1"/>
          <w:bCs w:val="1"/>
          <w:highlight w:val="yellow"/>
          <w:u w:val="single"/>
        </w:rPr>
        <w:t>Fasting and Bowel Prep (TBCC/PAC education)</w:t>
      </w:r>
    </w:p>
    <w:p w:rsidR="00172E02" w:rsidRDefault="00450D42" w14:paraId="54DA3107" w14:textId="77777777">
      <w:pPr>
        <w:spacing w:after="0" w:line="240" w:lineRule="auto"/>
      </w:pPr>
      <w:r>
        <w:t>☐ ERAS standard-no bowel prep used</w:t>
      </w:r>
    </w:p>
    <w:p w:rsidR="00172E02" w:rsidRDefault="00172E02" w14:paraId="5197C3B7" w14:textId="77777777">
      <w:pPr>
        <w:spacing w:after="0" w:line="240" w:lineRule="auto"/>
      </w:pPr>
    </w:p>
    <w:p w:rsidR="00172E02" w:rsidRDefault="00450D42" w14:paraId="463C2C15" w14:textId="77777777">
      <w:pPr>
        <w:spacing w:after="0" w:line="240" w:lineRule="auto"/>
      </w:pPr>
      <w:r w:rsidR="00450D42">
        <w:rPr/>
        <w:t xml:space="preserve">☐  May have light snack up to 8 hours prior to surgery. May drink clear fluids up to </w:t>
      </w:r>
      <w:r w:rsidR="00450D42">
        <w:rPr/>
        <w:t>3 hours</w:t>
      </w:r>
      <w:r w:rsidR="00450D42">
        <w:rPr/>
        <w:t xml:space="preserve"> prior to surgery.</w:t>
      </w:r>
    </w:p>
    <w:p w:rsidR="00172E02" w:rsidRDefault="00172E02" w14:paraId="0D73EAFD" w14:textId="77777777">
      <w:pPr>
        <w:spacing w:after="0" w:line="240" w:lineRule="auto"/>
        <w:ind w:left="284"/>
      </w:pPr>
    </w:p>
    <w:p w:rsidR="00172E02" w:rsidRDefault="00450D42" w14:paraId="330A98B8" w14:textId="77777777">
      <w:pPr>
        <w:spacing w:after="0" w:line="240" w:lineRule="auto"/>
      </w:pPr>
      <w:r w:rsidR="00450D42">
        <w:rPr/>
        <w:t xml:space="preserve">☐  Instruct the patient to drink carbohydrate rich drink to be finished </w:t>
      </w:r>
      <w:r w:rsidR="00450D42">
        <w:rPr/>
        <w:t>3 hours</w:t>
      </w:r>
      <w:r w:rsidR="00450D42">
        <w:rPr/>
        <w:t xml:space="preserve"> before OR time.</w:t>
      </w:r>
    </w:p>
    <w:p w:rsidR="00172E02" w:rsidRDefault="00450D42" w14:paraId="38919626" w14:textId="77777777">
      <w:pPr>
        <w:spacing w:after="0" w:line="240" w:lineRule="auto"/>
        <w:ind w:left="284"/>
        <w:rPr>
          <w:b/>
        </w:rPr>
      </w:pPr>
      <w:r>
        <w:rPr>
          <w:b/>
        </w:rPr>
        <w:t>OR:</w:t>
      </w:r>
    </w:p>
    <w:p w:rsidR="00172E02" w:rsidRDefault="00450D42" w14:paraId="4439F856" w14:textId="77777777">
      <w:pPr>
        <w:spacing w:after="0" w:line="240" w:lineRule="auto"/>
        <w:ind w:left="284"/>
      </w:pPr>
      <w:r>
        <w:t>Instruct patient to have a carbohydrate-rich meal evening before surgery.</w:t>
      </w:r>
    </w:p>
    <w:p w:rsidR="00172E02" w:rsidRDefault="00172E02" w14:paraId="7EF8CE7C" w14:textId="77777777">
      <w:pPr>
        <w:spacing w:after="0" w:line="240" w:lineRule="auto"/>
        <w:ind w:left="284"/>
      </w:pPr>
    </w:p>
    <w:p w:rsidR="00172E02" w:rsidP="43CB1329" w:rsidRDefault="00450D42" w14:paraId="2A1663AF" w14:textId="77777777">
      <w:pPr>
        <w:spacing w:after="0" w:line="240" w:lineRule="auto"/>
        <w:ind w:left="284"/>
        <w:rPr>
          <w:b w:val="1"/>
          <w:bCs w:val="1"/>
        </w:rPr>
      </w:pPr>
      <w:r w:rsidRPr="43CB1329" w:rsidR="00450D42">
        <w:rPr>
          <w:b w:val="1"/>
          <w:bCs w:val="1"/>
        </w:rPr>
        <w:t xml:space="preserve">Also suggest keeping some other options or at least a blank checkbox to allow flexibility </w:t>
      </w:r>
    </w:p>
    <w:p w:rsidR="00172E02" w:rsidP="43CB1329" w:rsidRDefault="00172E02" w14:paraId="37FAF522" w14:textId="0EBB34E6">
      <w:pPr>
        <w:spacing w:after="0" w:line="240" w:lineRule="auto"/>
        <w:rPr>
          <w:b w:val="1"/>
          <w:bCs w:val="1"/>
        </w:rPr>
      </w:pPr>
    </w:p>
    <w:p w:rsidR="001B4A08" w:rsidRDefault="001B4A08" w14:paraId="3EE90F55" w14:textId="12B9F021">
      <w:pPr>
        <w:spacing w:after="0" w:line="240" w:lineRule="auto"/>
        <w:rPr>
          <w:rFonts w:ascii="Segoe UI Symbol" w:hAnsi="Segoe UI Symbol" w:cs="Segoe UI Symbol"/>
        </w:rPr>
      </w:pPr>
      <w:r w:rsidRPr="43CB1329" w:rsidR="001B4A08">
        <w:rPr>
          <w:rFonts w:ascii="Segoe UI Symbol" w:hAnsi="Segoe UI Symbol" w:cs="Segoe UI Symbol"/>
        </w:rPr>
        <w:t xml:space="preserve">☐  Antibiotic bowel preparation </w:t>
      </w:r>
      <w:r w:rsidRPr="43CB1329" w:rsidR="001B4A08">
        <w:rPr>
          <w:rFonts w:ascii="Segoe UI Symbol" w:hAnsi="Segoe UI Symbol" w:cs="Segoe UI Symbol"/>
        </w:rPr>
        <w:t>–</w:t>
      </w:r>
      <w:r w:rsidRPr="43CB1329" w:rsidR="001B4A08">
        <w:rPr>
          <w:rFonts w:ascii="Segoe UI Symbol" w:hAnsi="Segoe UI Symbol" w:cs="Segoe UI Symbol"/>
        </w:rPr>
        <w:t xml:space="preserve"> </w:t>
      </w:r>
    </w:p>
    <w:p w:rsidR="001B4A08" w:rsidP="43CB1329" w:rsidRDefault="001B4A08" w14:paraId="7FDB41DD" w14:textId="023DEDF8">
      <w:pPr>
        <w:spacing w:after="0" w:line="240" w:lineRule="auto"/>
        <w:rPr>
          <w:b w:val="1"/>
          <w:bCs w:val="1"/>
        </w:rPr>
      </w:pPr>
    </w:p>
    <w:p w:rsidR="001B4A08" w:rsidP="43CB1329" w:rsidRDefault="001B4A08" w14:paraId="1CDEFD9D" w14:textId="47B4707B">
      <w:pPr>
        <w:spacing w:after="0" w:line="240" w:lineRule="auto"/>
        <w:ind w:left="720"/>
        <w:rPr>
          <w:rFonts w:ascii="Segoe UI Symbol" w:hAnsi="Segoe UI Symbol" w:cs="Segoe UI Symbol"/>
        </w:rPr>
      </w:pPr>
      <w:r w:rsidRPr="43CB1329" w:rsidR="001B4A08">
        <w:rPr>
          <w:rFonts w:ascii="Segoe UI Symbol" w:hAnsi="Segoe UI Symbol" w:cs="Segoe UI Symbol"/>
        </w:rPr>
        <w:t>☐  Ciprofloxacin 500 mg po 6pm and 10 pm night before surgery</w:t>
      </w:r>
      <w:r w:rsidRPr="43CB1329" w:rsidR="001B4A08">
        <w:rPr>
          <w:rFonts w:ascii="Segoe UI Symbol" w:hAnsi="Segoe UI Symbol" w:cs="Segoe UI Symbol"/>
        </w:rPr>
        <w:t>, and take final dose 6 am day of surgery</w:t>
      </w:r>
    </w:p>
    <w:p w:rsidR="001B4A08" w:rsidP="43CB1329" w:rsidRDefault="001B4A08" w14:paraId="704C0BB4" w14:textId="3069DD3F">
      <w:pPr>
        <w:spacing w:after="0" w:line="240" w:lineRule="auto"/>
        <w:rPr>
          <w:b w:val="1"/>
          <w:bCs w:val="1"/>
        </w:rPr>
      </w:pPr>
    </w:p>
    <w:p w:rsidR="001B4A08" w:rsidP="43CB1329" w:rsidRDefault="001B4A08" w14:paraId="6859803E" w14:textId="206897AF">
      <w:pPr>
        <w:spacing w:after="0" w:line="240" w:lineRule="auto"/>
        <w:ind w:left="720"/>
        <w:rPr>
          <w:b w:val="1"/>
          <w:bCs w:val="1"/>
        </w:rPr>
      </w:pPr>
      <w:r w:rsidRPr="43CB1329" w:rsidR="001B4A08">
        <w:rPr>
          <w:rFonts w:ascii="Segoe UI Symbol" w:hAnsi="Segoe UI Symbol" w:cs="Segoe UI Symbol"/>
        </w:rPr>
        <w:t>☐  Metronidazole 500 mg po 6pm and 10 pm night before surgery, and take final dose 6 am day of surgery</w:t>
      </w:r>
    </w:p>
    <w:p w:rsidR="001B4A08" w:rsidRDefault="001B4A08" w14:paraId="514993E2" w14:textId="77777777">
      <w:pPr>
        <w:spacing w:after="0" w:line="240" w:lineRule="auto"/>
        <w:rPr>
          <w:b/>
        </w:rPr>
      </w:pPr>
    </w:p>
    <w:p w:rsidR="00172E02" w:rsidRDefault="00450D42" w14:paraId="319AFAE9" w14:textId="77777777">
      <w:pPr>
        <w:spacing w:after="0" w:line="240" w:lineRule="auto"/>
        <w:rPr>
          <w:b/>
        </w:rPr>
      </w:pPr>
      <w:r>
        <w:rPr>
          <w:b/>
          <w:highlight w:val="yellow"/>
        </w:rPr>
        <w:t>DAY OF SURGERY</w:t>
      </w:r>
    </w:p>
    <w:p w:rsidR="00172E02" w:rsidRDefault="00172E02" w14:paraId="21988327" w14:textId="77777777">
      <w:pPr>
        <w:spacing w:after="0" w:line="240" w:lineRule="auto"/>
      </w:pPr>
    </w:p>
    <w:p w:rsidR="00172E02" w:rsidRDefault="00450D42" w14:paraId="72EC4615" w14:textId="77777777">
      <w:pPr>
        <w:spacing w:after="0" w:line="240" w:lineRule="auto"/>
      </w:pPr>
      <w:r>
        <w:rPr>
          <w:b/>
        </w:rPr>
        <w:t>ACTIVITY</w:t>
      </w:r>
      <w:r>
        <w:t>: Pre-op warming  (e.g. BAIR PAWS, BAIR hugger, Warm blankets)</w:t>
      </w:r>
    </w:p>
    <w:p w:rsidR="00172E02" w:rsidRDefault="00172E02" w14:paraId="6D498871" w14:textId="77777777">
      <w:pPr>
        <w:spacing w:after="0" w:line="240" w:lineRule="auto"/>
      </w:pPr>
    </w:p>
    <w:p w:rsidR="00172E02" w:rsidRDefault="00450D42" w14:paraId="390437C9" w14:textId="77777777">
      <w:pPr>
        <w:spacing w:after="0" w:line="240" w:lineRule="auto"/>
        <w:rPr>
          <w:b/>
        </w:rPr>
      </w:pPr>
      <w:r>
        <w:rPr>
          <w:b/>
        </w:rPr>
        <w:t>GENERAL ORDERS</w:t>
      </w:r>
    </w:p>
    <w:p w:rsidR="00172E02" w:rsidRDefault="00450D42" w14:paraId="71DCE0AD" w14:textId="77777777">
      <w:pPr>
        <w:spacing w:after="0" w:line="240" w:lineRule="auto"/>
      </w:pPr>
      <w:r>
        <w:rPr>
          <w:b/>
        </w:rPr>
        <w:t>Laboratory Test Day of Surgery</w:t>
      </w:r>
      <w:r>
        <w:t xml:space="preserve"> (preoperative)</w:t>
      </w:r>
    </w:p>
    <w:p w:rsidR="00172E02" w:rsidRDefault="00450D42" w14:paraId="41A431B4" w14:textId="77777777">
      <w:pPr>
        <w:spacing w:after="0" w:line="240" w:lineRule="auto"/>
      </w:pPr>
      <w:r>
        <w:t>☐ Urine Pregnancy Test</w:t>
      </w:r>
    </w:p>
    <w:p w:rsidR="00172E02" w:rsidRDefault="00450D42" w14:paraId="53138CBF" w14:textId="77777777">
      <w:pPr>
        <w:spacing w:after="0" w:line="240" w:lineRule="auto"/>
      </w:pPr>
      <w:r>
        <w:t>☐ Serum Pregnancy Test</w:t>
      </w:r>
    </w:p>
    <w:p w:rsidR="00172E02" w:rsidRDefault="00450D42" w14:paraId="300B6ABB" w14:textId="77777777">
      <w:pPr>
        <w:spacing w:after="0" w:line="240" w:lineRule="auto"/>
      </w:pPr>
      <w:r>
        <w:t>☐ Type and Screen</w:t>
      </w:r>
    </w:p>
    <w:p w:rsidR="00172E02" w:rsidRDefault="00450D42" w14:paraId="410A5EA0" w14:textId="77777777">
      <w:pPr>
        <w:spacing w:after="0" w:line="240" w:lineRule="auto"/>
      </w:pPr>
      <w:r>
        <w:t>☐ Other ______________________________</w:t>
      </w:r>
    </w:p>
    <w:p w:rsidR="00172E02" w:rsidRDefault="00172E02" w14:paraId="45DD0008" w14:textId="77777777">
      <w:pPr>
        <w:spacing w:after="0" w:line="240" w:lineRule="auto"/>
      </w:pPr>
    </w:p>
    <w:p w:rsidR="00172E02" w:rsidRDefault="00450D42" w14:paraId="4A571FED" w14:textId="77777777">
      <w:pPr>
        <w:spacing w:after="0" w:line="240" w:lineRule="auto"/>
        <w:rPr>
          <w:b/>
          <w:u w:val="single"/>
        </w:rPr>
      </w:pPr>
      <w:bookmarkStart w:name="_2et92p0" w:colFirst="0" w:colLast="0" w:id="83"/>
      <w:bookmarkEnd w:id="83"/>
      <w:r>
        <w:rPr>
          <w:b/>
          <w:highlight w:val="yellow"/>
          <w:u w:val="single"/>
        </w:rPr>
        <w:t>Pre-Operative Medications</w:t>
      </w:r>
    </w:p>
    <w:p w:rsidR="00172E02" w:rsidRDefault="00450D42" w14:paraId="0B70ABF4" w14:textId="78728441">
      <w:pPr>
        <w:spacing w:after="0" w:line="240" w:lineRule="auto"/>
      </w:pPr>
      <w:r w:rsidR="00450D42">
        <w:rPr/>
        <w:t xml:space="preserve">☐ </w:t>
      </w:r>
      <w:r w:rsidR="00450D42">
        <w:rPr/>
        <w:t xml:space="preserve">Acetaminophen tab </w:t>
      </w:r>
      <w:r w:rsidR="10FD9291">
        <w:rPr/>
        <w:t xml:space="preserve">975 - </w:t>
      </w:r>
      <w:r w:rsidR="00450D42">
        <w:rPr/>
        <w:t xml:space="preserve">1000 mg PO once, </w:t>
      </w:r>
      <w:r w:rsidR="00450D42">
        <w:rPr/>
        <w:t>on arrival to Day Surgery Unit</w:t>
      </w:r>
    </w:p>
    <w:p w:rsidR="0878781F" w:rsidP="43CB1329" w:rsidRDefault="0878781F" w14:paraId="463C3091" w14:textId="68BE9221">
      <w:pPr>
        <w:spacing w:after="0" w:line="240" w:lineRule="auto"/>
      </w:pPr>
      <w:r w:rsidR="0878781F">
        <w:rPr/>
        <w:t xml:space="preserve">     (975 mg as 325 mg migh</w:t>
      </w:r>
      <w:r w:rsidR="7545193A">
        <w:rPr/>
        <w:t xml:space="preserve">t be </w:t>
      </w:r>
      <w:r w:rsidR="7545193A">
        <w:rPr/>
        <w:t>wardstock</w:t>
      </w:r>
      <w:r w:rsidR="7545193A">
        <w:rPr/>
        <w:t xml:space="preserve"> in day surgery)</w:t>
      </w:r>
    </w:p>
    <w:p w:rsidR="00172E02" w:rsidRDefault="00450D42" w14:paraId="7C8175D8" w14:textId="77777777">
      <w:pPr>
        <w:spacing w:after="0" w:line="240" w:lineRule="auto"/>
      </w:pPr>
      <w:r w:rsidR="00450D42">
        <w:rPr/>
        <w:t xml:space="preserve">☐ </w:t>
      </w:r>
      <w:r w:rsidR="00450D42">
        <w:rPr/>
        <w:t>Aprepitant</w:t>
      </w:r>
      <w:r w:rsidR="00450D42">
        <w:rPr/>
        <w:t xml:space="preserve"> cap 80 mg PO once, on arrival to Day Surgery Unit</w:t>
      </w:r>
    </w:p>
    <w:p w:rsidR="00172E02" w:rsidRDefault="00450D42" w14:paraId="0D92E73E" w14:textId="77777777">
      <w:pPr>
        <w:spacing w:after="0" w:line="240" w:lineRule="auto"/>
        <w:ind w:left="284"/>
        <w:rPr>
          <w:i/>
        </w:rPr>
      </w:pPr>
      <w:r>
        <w:rPr>
          <w:i/>
        </w:rPr>
        <w:t xml:space="preserve">Communication to Medical Staff: Select at least 3 out of 4 to order: </w:t>
      </w:r>
    </w:p>
    <w:p w:rsidR="00172E02" w:rsidRDefault="00450D42" w14:paraId="57BDEE18" w14:textId="77777777">
      <w:pPr>
        <w:spacing w:after="0" w:line="240" w:lineRule="auto"/>
        <w:ind w:left="284"/>
      </w:pPr>
      <w:r w:rsidR="00450D42">
        <w:rPr/>
        <w:t xml:space="preserve">☐ Female gender ☐ History of PONV or motion sickness ☐ Non-smoker ☐ </w:t>
      </w:r>
      <w:r w:rsidR="00450D42">
        <w:rPr/>
        <w:t>Post-operative</w:t>
      </w:r>
      <w:r w:rsidR="00450D42">
        <w:rPr/>
        <w:t xml:space="preserve"> use of opioids and patient has a history of being refractory to other antiemetic treatments or combination antiemetic therapy used for PONV.</w:t>
      </w:r>
    </w:p>
    <w:p w:rsidR="00172E02" w:rsidRDefault="00450D42" w14:paraId="2C63EDE1" w14:textId="77777777">
      <w:pPr>
        <w:spacing w:after="0" w:line="240" w:lineRule="auto"/>
        <w:ind w:left="284"/>
      </w:pPr>
    </w:p>
    <w:p w:rsidR="00172E02" w:rsidRDefault="00450D42" w14:paraId="10A99E71" w14:textId="77777777">
      <w:pPr>
        <w:spacing w:after="0" w:line="240" w:lineRule="auto"/>
      </w:pPr>
      <w:r>
        <w:t>☐ Other medication instruction: _________________________________________________</w:t>
      </w:r>
    </w:p>
    <w:p w:rsidR="00172E02" w:rsidRDefault="00450D42" w14:paraId="56301663" w14:textId="77777777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Antibiotics and VTE prophylaxis to be ordered by Surgeon in OR theater as part of Safe Surgery Checklist Briefing.</w:t>
      </w:r>
    </w:p>
    <w:p w:rsidR="00172E02" w:rsidRDefault="00172E02" w14:paraId="0DD7BCCB" w14:textId="77777777">
      <w:pPr>
        <w:spacing w:after="0" w:line="240" w:lineRule="auto"/>
      </w:pPr>
    </w:p>
    <w:p w:rsidR="00172E02" w:rsidRDefault="00172E02" w14:paraId="28726FA5" w14:textId="77777777">
      <w:pPr>
        <w:spacing w:after="0" w:line="240" w:lineRule="auto"/>
      </w:pPr>
    </w:p>
    <w:p w:rsidR="00172E02" w:rsidRDefault="00172E02" w14:paraId="4931D3C0" w14:textId="77777777">
      <w:pPr>
        <w:spacing w:after="0" w:line="240" w:lineRule="auto"/>
      </w:pPr>
    </w:p>
    <w:p w:rsidR="00172E02" w:rsidRDefault="00450D42" w14:paraId="1795392E" w14:textId="77777777">
      <w:pPr>
        <w:spacing w:after="0" w:line="240" w:lineRule="auto"/>
      </w:pPr>
      <w:r>
        <w:t>Prescriber’s signature ________________________ Prescriber’s name: _________________________</w:t>
      </w:r>
    </w:p>
    <w:p w:rsidR="00172E02" w:rsidRDefault="00172E02" w14:paraId="52BF57AD" w14:textId="77777777">
      <w:pPr>
        <w:spacing w:after="0" w:line="240" w:lineRule="auto"/>
      </w:pPr>
    </w:p>
    <w:p w:rsidR="00172E02" w:rsidRDefault="00450D42" w14:paraId="11936A02" w14:textId="77777777">
      <w:pPr>
        <w:spacing w:after="0" w:line="240" w:lineRule="auto"/>
      </w:pPr>
      <w:r>
        <w:t>Administer the regular analgesia to the patient on the morning of the operation as prescribed.</w:t>
      </w:r>
    </w:p>
    <w:p w:rsidR="00172E02" w:rsidRDefault="00172E02" w14:paraId="5F568041" w14:textId="77777777">
      <w:pPr>
        <w:spacing w:after="0" w:line="240" w:lineRule="auto"/>
      </w:pPr>
    </w:p>
    <w:p w:rsidR="00172E02" w:rsidRDefault="00450D42" w14:paraId="148319EE" w14:textId="77777777">
      <w:pPr>
        <w:spacing w:after="0" w:line="240" w:lineRule="auto"/>
        <w:rPr>
          <w:b/>
        </w:rPr>
      </w:pPr>
      <w:r>
        <w:rPr>
          <w:b/>
        </w:rPr>
        <w:t>Home medications to take during the pre-operative period</w:t>
      </w:r>
    </w:p>
    <w:p w:rsidR="00172E02" w:rsidRDefault="00172E02" w14:paraId="04866A8C" w14:textId="77777777">
      <w:pPr>
        <w:spacing w:after="0" w:line="240" w:lineRule="auto"/>
      </w:pPr>
    </w:p>
    <w:p w:rsidR="00172E02" w:rsidRDefault="00450D42" w14:paraId="33B24158" w14:textId="77777777">
      <w:pPr>
        <w:spacing w:after="0" w:line="240" w:lineRule="auto"/>
        <w:rPr>
          <w:b/>
        </w:rPr>
      </w:pPr>
      <w:r>
        <w:rPr>
          <w:b/>
        </w:rPr>
        <w:t>MEDICATION</w:t>
      </w:r>
    </w:p>
    <w:p w:rsidR="00172E02" w:rsidRDefault="00450D42" w14:paraId="5881A78E" w14:textId="77777777">
      <w:pPr>
        <w:spacing w:after="0" w:line="240" w:lineRule="auto"/>
        <w:ind w:left="720"/>
        <w:rPr>
          <w:b/>
        </w:rPr>
      </w:pPr>
      <w:r>
        <w:rPr>
          <w:b/>
        </w:rPr>
        <w:t>Antibiotics</w:t>
      </w:r>
    </w:p>
    <w:p w:rsidR="00172E02" w:rsidRDefault="00450D42" w14:paraId="0105E395" w14:textId="77777777">
      <w:pPr>
        <w:spacing w:after="0" w:line="240" w:lineRule="auto"/>
        <w:ind w:left="1440"/>
      </w:pPr>
      <w:r>
        <w:t>IV antibiotic to be administered in pre-operative area/OR:</w:t>
      </w:r>
    </w:p>
    <w:p w:rsidR="00172E02" w:rsidRDefault="00450D42" w14:paraId="59F87B4E" w14:textId="77777777">
      <w:pPr>
        <w:spacing w:after="0" w:line="240" w:lineRule="auto"/>
        <w:ind w:left="1440"/>
      </w:pPr>
      <w:r>
        <w:t>Patient weight: __________ kg</w:t>
      </w:r>
    </w:p>
    <w:p w:rsidR="00172E02" w:rsidRDefault="00450D42" w14:paraId="2C9F57AC" w14:textId="77777777">
      <w:pPr>
        <w:spacing w:after="0" w:line="240" w:lineRule="auto"/>
        <w:ind w:left="1440"/>
        <w:rPr>
          <w:b/>
        </w:rPr>
      </w:pPr>
      <w:r>
        <w:t xml:space="preserve">☐ </w:t>
      </w:r>
      <w:proofErr w:type="spellStart"/>
      <w:r>
        <w:t>ceFAZolin</w:t>
      </w:r>
      <w:proofErr w:type="spellEnd"/>
      <w:r>
        <w:t xml:space="preserve"> 1 g IV (if weight less than 80 kg) </w:t>
      </w:r>
      <w:r>
        <w:rPr>
          <w:b/>
        </w:rPr>
        <w:t>*OR*</w:t>
      </w:r>
    </w:p>
    <w:p w:rsidR="00172E02" w:rsidRDefault="00450D42" w14:paraId="77F33BD8" w14:textId="77777777">
      <w:pPr>
        <w:spacing w:after="0" w:line="240" w:lineRule="auto"/>
        <w:ind w:left="1440"/>
        <w:rPr>
          <w:b/>
        </w:rPr>
      </w:pPr>
      <w:r>
        <w:t xml:space="preserve">☐ </w:t>
      </w:r>
      <w:proofErr w:type="spellStart"/>
      <w:r>
        <w:t>ceFAZolin</w:t>
      </w:r>
      <w:proofErr w:type="spellEnd"/>
      <w:r>
        <w:t xml:space="preserve"> 2 g IV (if weight 80 kg to 119 kg) </w:t>
      </w:r>
      <w:r>
        <w:rPr>
          <w:b/>
        </w:rPr>
        <w:t>*OR*</w:t>
      </w:r>
    </w:p>
    <w:p w:rsidR="00172E02" w:rsidRDefault="00450D42" w14:paraId="494BCFEB" w14:textId="77777777">
      <w:pPr>
        <w:spacing w:after="0" w:line="240" w:lineRule="auto"/>
        <w:ind w:left="1440"/>
      </w:pPr>
      <w:r>
        <w:t xml:space="preserve">☐ </w:t>
      </w:r>
      <w:proofErr w:type="spellStart"/>
      <w:r>
        <w:t>ceFAZolin</w:t>
      </w:r>
      <w:proofErr w:type="spellEnd"/>
      <w:r>
        <w:t xml:space="preserve"> 3 g IV (if weight 120 kg or greater)</w:t>
      </w:r>
    </w:p>
    <w:p w:rsidR="00172E02" w:rsidRDefault="00172E02" w14:paraId="7C744D59" w14:textId="77777777">
      <w:pPr>
        <w:spacing w:after="0" w:line="240" w:lineRule="auto"/>
        <w:ind w:left="720"/>
      </w:pPr>
    </w:p>
    <w:tbl>
      <w:tblPr>
        <w:tblStyle w:val="a0"/>
        <w:tblW w:w="8856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172E02" w:rsidTr="43CB1329" w14:paraId="63526FEE" w14:textId="77777777">
        <w:tc>
          <w:tcPr>
            <w:tcW w:w="8856" w:type="dxa"/>
            <w:tcMar/>
          </w:tcPr>
          <w:p w:rsidR="00172E02" w:rsidRDefault="00450D42" w14:paraId="6E7080C8" w14:textId="42608C04">
            <w:r w:rsidRPr="43CB1329" w:rsidR="00450D42">
              <w:rPr>
                <w:b w:val="1"/>
                <w:bCs w:val="1"/>
              </w:rPr>
              <w:t xml:space="preserve">Re-dose </w:t>
            </w:r>
            <w:r w:rsidRPr="43CB1329" w:rsidR="00450D42">
              <w:rPr>
                <w:b w:val="1"/>
                <w:bCs w:val="1"/>
              </w:rPr>
              <w:t>ceFAZolin</w:t>
            </w:r>
            <w:r w:rsidRPr="43CB1329" w:rsidR="00450D42">
              <w:rPr>
                <w:b w:val="1"/>
                <w:bCs w:val="1"/>
              </w:rPr>
              <w:t xml:space="preserve"> 1 g IV q3H if surgery is greater than 3 hours or if blood loss is greater than 1500 mL</w:t>
            </w:r>
          </w:p>
          <w:p w:rsidR="00172E02" w:rsidP="43CB1329" w:rsidRDefault="00450D42" w14:paraId="10AE2703" w14:textId="50CF0A30">
            <w:pPr>
              <w:rPr>
                <w:b w:val="1"/>
                <w:bCs w:val="1"/>
              </w:rPr>
            </w:pPr>
          </w:p>
          <w:p w:rsidR="00172E02" w:rsidP="43CB1329" w:rsidRDefault="00450D42" w14:paraId="58A3685C" w14:textId="0C37E2D3">
            <w:pPr>
              <w:rPr>
                <w:b w:val="1"/>
                <w:bCs w:val="1"/>
              </w:rPr>
            </w:pPr>
            <w:r w:rsidRPr="43CB1329" w:rsidR="6CF3497B">
              <w:rPr>
                <w:b w:val="1"/>
                <w:bCs w:val="1"/>
              </w:rPr>
              <w:t xml:space="preserve">Re-dose </w:t>
            </w:r>
            <w:r w:rsidRPr="43CB1329" w:rsidR="6CF3497B">
              <w:rPr>
                <w:b w:val="1"/>
                <w:bCs w:val="1"/>
              </w:rPr>
              <w:t>ceFAZolin</w:t>
            </w:r>
            <w:r w:rsidRPr="43CB1329" w:rsidR="6CF3497B">
              <w:rPr>
                <w:b w:val="1"/>
                <w:bCs w:val="1"/>
              </w:rPr>
              <w:t xml:space="preserve"> 2g IV q4h (q3h with cardiopulmonary bypass)</w:t>
            </w:r>
          </w:p>
          <w:p w:rsidR="00172E02" w:rsidP="43CB1329" w:rsidRDefault="00450D42" w14:paraId="65965AA4" w14:textId="5A952616">
            <w:pPr>
              <w:rPr>
                <w:b w:val="1"/>
                <w:bCs w:val="1"/>
              </w:rPr>
            </w:pPr>
            <w:r w:rsidRPr="43CB1329" w:rsidR="6CF3497B">
              <w:rPr>
                <w:b w:val="1"/>
                <w:bCs w:val="1"/>
              </w:rPr>
              <w:t xml:space="preserve">OR, if patient has </w:t>
            </w:r>
            <w:r w:rsidRPr="43CB1329" w:rsidR="6CF3497B">
              <w:rPr>
                <w:b w:val="1"/>
                <w:bCs w:val="1"/>
              </w:rPr>
              <w:t>ceFAZolin</w:t>
            </w:r>
            <w:r w:rsidRPr="43CB1329" w:rsidR="6CF3497B">
              <w:rPr>
                <w:b w:val="1"/>
                <w:bCs w:val="1"/>
              </w:rPr>
              <w:t xml:space="preserve"> allergy or severe non-</w:t>
            </w:r>
            <w:r w:rsidRPr="43CB1329" w:rsidR="6CF3497B">
              <w:rPr>
                <w:b w:val="1"/>
                <w:bCs w:val="1"/>
              </w:rPr>
              <w:t>igE</w:t>
            </w:r>
            <w:r w:rsidRPr="43CB1329" w:rsidR="6CF3497B">
              <w:rPr>
                <w:b w:val="1"/>
                <w:bCs w:val="1"/>
              </w:rPr>
              <w:t xml:space="preserve"> </w:t>
            </w:r>
            <w:r w:rsidRPr="43CB1329" w:rsidR="6CF3497B">
              <w:rPr>
                <w:b w:val="1"/>
                <w:bCs w:val="1"/>
              </w:rPr>
              <w:t>mediated</w:t>
            </w:r>
            <w:r w:rsidRPr="43CB1329" w:rsidR="6CF3497B">
              <w:rPr>
                <w:b w:val="1"/>
                <w:bCs w:val="1"/>
              </w:rPr>
              <w:t xml:space="preserve"> </w:t>
            </w:r>
            <w:r w:rsidRPr="43CB1329" w:rsidR="6CF3497B">
              <w:rPr>
                <w:b w:val="1"/>
                <w:bCs w:val="1"/>
              </w:rPr>
              <w:t xml:space="preserve">reaction to any beta lactam:  </w:t>
            </w:r>
            <w:r w:rsidRPr="43CB1329" w:rsidR="24F8C2BC">
              <w:rPr>
                <w:b w:val="1"/>
                <w:bCs w:val="1"/>
              </w:rPr>
              <w:t>gentamicin (1.5</w:t>
            </w:r>
            <w:r w:rsidRPr="43CB1329" w:rsidR="5C3501D0">
              <w:rPr>
                <w:b w:val="1"/>
                <w:bCs w:val="1"/>
              </w:rPr>
              <w:t xml:space="preserve"> </w:t>
            </w:r>
            <w:r w:rsidRPr="43CB1329" w:rsidR="24F8C2BC">
              <w:rPr>
                <w:b w:val="1"/>
                <w:bCs w:val="1"/>
              </w:rPr>
              <w:t>mg/kg) IV once pre-operatively AND clindamycin 600 mg IV once pre-operatively</w:t>
            </w:r>
          </w:p>
          <w:p w:rsidR="00172E02" w:rsidP="43CB1329" w:rsidRDefault="00450D42" w14:paraId="14C84D84" w14:textId="6743E86A">
            <w:pPr>
              <w:pStyle w:val="Normal"/>
              <w:rPr>
                <w:b w:val="1"/>
                <w:bCs w:val="1"/>
              </w:rPr>
            </w:pPr>
          </w:p>
        </w:tc>
      </w:tr>
    </w:tbl>
    <w:p w:rsidR="00172E02" w:rsidRDefault="00172E02" w14:paraId="6C9CF964" w14:textId="77777777">
      <w:pPr>
        <w:spacing w:after="0" w:line="240" w:lineRule="auto"/>
        <w:ind w:left="720"/>
      </w:pPr>
    </w:p>
    <w:p w:rsidR="00172E02" w:rsidRDefault="00450D42" w14:paraId="5D185BCD" w14:textId="77777777">
      <w:pPr>
        <w:spacing w:after="0" w:line="240" w:lineRule="auto"/>
        <w:ind w:left="720"/>
      </w:pPr>
      <w:r>
        <w:t>*</w:t>
      </w:r>
      <w:r>
        <w:rPr>
          <w:b/>
        </w:rPr>
        <w:t xml:space="preserve">IF transvaginal procedure AND bacterial vaginosis is suspected, ADD </w:t>
      </w:r>
    </w:p>
    <w:p w:rsidR="00172E02" w:rsidRDefault="00450D42" w14:paraId="0A86A5A9" w14:textId="77777777">
      <w:pPr>
        <w:spacing w:after="0" w:line="240" w:lineRule="auto"/>
        <w:ind w:left="1440"/>
      </w:pPr>
      <w:r>
        <w:t xml:space="preserve">☐ </w:t>
      </w:r>
      <w:proofErr w:type="spellStart"/>
      <w:r>
        <w:t>metroNIDAZOLE</w:t>
      </w:r>
      <w:proofErr w:type="spellEnd"/>
      <w:r>
        <w:t xml:space="preserve"> 500 mg IV</w:t>
      </w:r>
    </w:p>
    <w:p w:rsidR="00172E02" w:rsidRDefault="00172E02" w14:paraId="6A8E043B" w14:textId="77777777">
      <w:pPr>
        <w:spacing w:after="0" w:line="240" w:lineRule="auto"/>
        <w:ind w:left="1440"/>
      </w:pPr>
    </w:p>
    <w:p w:rsidR="00172E02" w:rsidRDefault="00450D42" w14:paraId="65454258" w14:textId="77777777">
      <w:pPr>
        <w:spacing w:after="0" w:line="240" w:lineRule="auto"/>
        <w:ind w:left="720"/>
      </w:pPr>
      <w:r w:rsidR="00450D42">
        <w:rPr/>
        <w:t>*</w:t>
      </w:r>
      <w:r w:rsidRPr="43CB1329" w:rsidR="00450D42">
        <w:rPr>
          <w:b w:val="1"/>
          <w:bCs w:val="1"/>
        </w:rPr>
        <w:t>OR</w:t>
      </w:r>
      <w:r w:rsidR="00450D42">
        <w:rPr/>
        <w:t xml:space="preserve">* if significant penicillin / cephalosporin allergy (e.g. </w:t>
      </w:r>
      <w:r w:rsidR="00450D42">
        <w:rPr/>
        <w:t>anaphylaxis</w:t>
      </w:r>
      <w:r w:rsidR="00450D42">
        <w:rPr/>
        <w:t>)</w:t>
      </w:r>
    </w:p>
    <w:p w:rsidR="00172E02" w:rsidRDefault="00450D42" w14:paraId="2D0F0DED" w14:textId="77777777">
      <w:pPr>
        <w:spacing w:after="0" w:line="240" w:lineRule="auto"/>
        <w:ind w:left="1440"/>
      </w:pPr>
      <w:r>
        <w:t>☐ clindamycin 900 mg IV</w:t>
      </w:r>
    </w:p>
    <w:p w:rsidR="00172E02" w:rsidRDefault="00450D42" w14:paraId="3595FC6A" w14:textId="77777777">
      <w:pPr>
        <w:spacing w:after="0" w:line="240" w:lineRule="auto"/>
        <w:ind w:left="1440"/>
      </w:pPr>
      <w:r w:rsidR="00450D42">
        <w:rPr/>
        <w:t>*</w:t>
      </w:r>
      <w:r w:rsidRPr="43CB1329" w:rsidR="00450D42">
        <w:rPr>
          <w:b w:val="1"/>
          <w:bCs w:val="1"/>
        </w:rPr>
        <w:t>AND</w:t>
      </w:r>
      <w:r w:rsidR="00450D42">
        <w:rPr/>
        <w:t>*</w:t>
      </w:r>
    </w:p>
    <w:p w:rsidR="00172E02" w:rsidRDefault="00450D42" w14:paraId="560134A4" w14:textId="77777777">
      <w:pPr>
        <w:spacing w:after="0" w:line="240" w:lineRule="auto"/>
        <w:ind w:left="1440"/>
      </w:pPr>
      <w:r>
        <w:t>Choose one:</w:t>
      </w:r>
    </w:p>
    <w:p w:rsidR="00172E02" w:rsidRDefault="00450D42" w14:paraId="074D5205" w14:textId="77777777">
      <w:pPr>
        <w:spacing w:after="0" w:line="240" w:lineRule="auto"/>
        <w:ind w:left="1440"/>
        <w:rPr>
          <w:b/>
        </w:rPr>
      </w:pPr>
      <w:r>
        <w:t xml:space="preserve">☐ tobramycin 5 mg/kg ________mg IV (max: 500 mg; round to nearest 20 mg) </w:t>
      </w:r>
      <w:r>
        <w:rPr>
          <w:b/>
        </w:rPr>
        <w:t>*OR*</w:t>
      </w:r>
    </w:p>
    <w:p w:rsidR="00172E02" w:rsidRDefault="00450D42" w14:paraId="3C504682" w14:textId="77777777">
      <w:pPr>
        <w:spacing w:after="0" w:line="240" w:lineRule="auto"/>
        <w:ind w:left="1440"/>
      </w:pPr>
      <w:r w:rsidR="00450D42">
        <w:rPr/>
        <w:t>☐ ciprofloxacin 400 mg IV (if significant renal dysfunction)</w:t>
      </w:r>
    </w:p>
    <w:p w:rsidR="00172E02" w:rsidRDefault="00172E02" w14:paraId="6EADC802" w14:textId="77777777">
      <w:pPr>
        <w:spacing w:after="0" w:line="240" w:lineRule="auto"/>
        <w:ind w:left="1440"/>
      </w:pPr>
    </w:p>
    <w:p w:rsidR="00172E02" w:rsidP="43CB1329" w:rsidRDefault="00450D42" w14:paraId="1BDEEC51" w14:textId="77777777">
      <w:pPr>
        <w:spacing w:after="0" w:line="240" w:lineRule="auto"/>
        <w:rPr>
          <w:b w:val="1"/>
          <w:bCs w:val="1"/>
        </w:rPr>
      </w:pPr>
      <w:r w:rsidRPr="43CB1329" w:rsidR="00450D42">
        <w:rPr>
          <w:b w:val="1"/>
          <w:bCs w:val="1"/>
        </w:rPr>
        <w:t>Intravenous</w:t>
      </w:r>
    </w:p>
    <w:p w:rsidR="00172E02" w:rsidRDefault="00450D42" w14:paraId="521C8F01" w14:textId="77777777">
      <w:pPr>
        <w:spacing w:after="0" w:line="240" w:lineRule="auto"/>
      </w:pPr>
      <w:r w:rsidR="00450D42">
        <w:rPr/>
        <w:t>☐ Lactated Ringers IV at 125 mL/h</w:t>
      </w:r>
    </w:p>
    <w:p w:rsidR="00172E02" w:rsidRDefault="00172E02" w14:paraId="2CA70051" w14:textId="77777777">
      <w:pPr>
        <w:spacing w:after="0" w:line="240" w:lineRule="auto"/>
      </w:pPr>
    </w:p>
    <w:p w:rsidR="00172E02" w:rsidRDefault="00450D42" w14:paraId="1DC3ECEF" w14:textId="77777777">
      <w:pPr>
        <w:spacing w:after="0" w:line="240" w:lineRule="auto"/>
        <w:rPr>
          <w:b/>
        </w:rPr>
      </w:pPr>
      <w:r>
        <w:rPr>
          <w:b/>
        </w:rPr>
        <w:t>Venous Thromboembolism (VTE) Prophylaxis</w:t>
      </w:r>
    </w:p>
    <w:p w:rsidR="00172E02" w:rsidRDefault="00450D42" w14:paraId="00654792" w14:textId="77777777">
      <w:pPr>
        <w:spacing w:after="0" w:line="240" w:lineRule="auto"/>
      </w:pPr>
      <w:r>
        <w:t>☐ Antiembolism stockings</w:t>
      </w:r>
    </w:p>
    <w:p w:rsidR="00172E02" w:rsidRDefault="00450D42" w14:paraId="48776F1A" w14:textId="47E96AE6">
      <w:pPr>
        <w:spacing w:after="0" w:line="240" w:lineRule="auto"/>
      </w:pPr>
      <w:r w:rsidR="00450D42">
        <w:rPr/>
        <w:t>☐ Intermittent Pneumatic Compression</w:t>
      </w:r>
      <w:r w:rsidR="009335A5">
        <w:rPr/>
        <w:t xml:space="preserve"> prior to induction of anesthesia </w:t>
      </w:r>
    </w:p>
    <w:p w:rsidR="00172E02" w:rsidRDefault="00450D42" w14:paraId="28EE01BA" w14:textId="68CD1C98">
      <w:pPr>
        <w:spacing w:after="0" w:line="240" w:lineRule="auto"/>
      </w:pPr>
      <w:r w:rsidR="00450D42">
        <w:rPr/>
        <w:t xml:space="preserve">☐ heparin 5000 units </w:t>
      </w:r>
      <w:r w:rsidR="00450D42">
        <w:rPr/>
        <w:t>subcut</w:t>
      </w:r>
      <w:r w:rsidR="00450D42">
        <w:rPr/>
        <w:t xml:space="preserve"> x 1 dose to be administered by the Anesthesiologist</w:t>
      </w:r>
      <w:r w:rsidR="009335A5">
        <w:rPr/>
        <w:t xml:space="preserve"> at start of case if applicable</w:t>
      </w:r>
      <w:r w:rsidR="00450D42">
        <w:rPr/>
        <w:t xml:space="preserve">. Alternate dosing to be discussed with </w:t>
      </w:r>
      <w:r w:rsidR="00450D42">
        <w:rPr/>
        <w:t>anesthesiologist</w:t>
      </w:r>
      <w:r w:rsidR="00450D42">
        <w:rPr/>
        <w:t>.</w:t>
      </w:r>
    </w:p>
    <w:p w:rsidR="00172E02" w:rsidRDefault="00450D42" w14:paraId="4DC51728" w14:textId="77777777">
      <w:pPr>
        <w:spacing w:after="0" w:line="240" w:lineRule="auto"/>
      </w:pPr>
      <w:r>
        <w:t>☐ No VTE prophylaxis (document reason): _________________________________________</w:t>
      </w:r>
    </w:p>
    <w:p w:rsidR="00172E02" w:rsidRDefault="00172E02" w14:paraId="1D164A87" w14:textId="77777777">
      <w:pPr>
        <w:spacing w:after="0" w:line="240" w:lineRule="auto"/>
      </w:pPr>
    </w:p>
    <w:p w:rsidR="00172E02" w:rsidRDefault="00172E02" w14:paraId="7B35CD38" w14:textId="77777777">
      <w:pPr>
        <w:spacing w:after="0" w:line="240" w:lineRule="auto"/>
      </w:pPr>
    </w:p>
    <w:p w:rsidR="00172E02" w:rsidRDefault="00172E02" w14:paraId="5A0ED5AD" w14:textId="77777777">
      <w:pPr>
        <w:spacing w:after="0" w:line="240" w:lineRule="auto"/>
      </w:pPr>
    </w:p>
    <w:p w:rsidR="00172E02" w:rsidRDefault="00172E02" w14:paraId="06284344" w14:textId="77777777">
      <w:pPr>
        <w:spacing w:after="0" w:line="240" w:lineRule="auto"/>
      </w:pPr>
    </w:p>
    <w:p w:rsidR="00172E02" w:rsidRDefault="00172E02" w14:paraId="51A92D04" w14:textId="77777777">
      <w:pPr>
        <w:spacing w:after="0" w:line="240" w:lineRule="auto"/>
      </w:pPr>
    </w:p>
    <w:tbl>
      <w:tblPr>
        <w:tblStyle w:val="a1"/>
        <w:tblW w:w="9576" w:type="dxa"/>
        <w:tblBorders>
          <w:top w:val="single" w:color="000000" w:sz="4" w:space="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425"/>
        <w:gridCol w:w="2126"/>
        <w:gridCol w:w="284"/>
        <w:gridCol w:w="1701"/>
        <w:gridCol w:w="283"/>
        <w:gridCol w:w="1530"/>
      </w:tblGrid>
      <w:tr w:rsidR="00172E02" w14:paraId="3BD02491" w14:textId="77777777">
        <w:tc>
          <w:tcPr>
            <w:tcW w:w="3227" w:type="dxa"/>
          </w:tcPr>
          <w:p w:rsidR="00172E02" w:rsidRDefault="00450D42" w14:paraId="6230DDD3" w14:textId="77777777">
            <w:r>
              <w:t>Signature</w:t>
            </w:r>
          </w:p>
        </w:tc>
        <w:tc>
          <w:tcPr>
            <w:tcW w:w="425" w:type="dxa"/>
            <w:tcBorders>
              <w:top w:val="nil"/>
            </w:tcBorders>
          </w:tcPr>
          <w:p w:rsidR="00172E02" w:rsidRDefault="00172E02" w14:paraId="07BACCA9" w14:textId="77777777"/>
        </w:tc>
        <w:tc>
          <w:tcPr>
            <w:tcW w:w="2126" w:type="dxa"/>
          </w:tcPr>
          <w:p w:rsidR="00172E02" w:rsidRDefault="00450D42" w14:paraId="244A1D2E" w14:textId="77777777">
            <w:r>
              <w:t>Permit Number</w:t>
            </w:r>
          </w:p>
        </w:tc>
        <w:tc>
          <w:tcPr>
            <w:tcW w:w="284" w:type="dxa"/>
            <w:tcBorders>
              <w:top w:val="nil"/>
            </w:tcBorders>
          </w:tcPr>
          <w:p w:rsidR="00172E02" w:rsidRDefault="00172E02" w14:paraId="4A4E2083" w14:textId="77777777"/>
        </w:tc>
        <w:tc>
          <w:tcPr>
            <w:tcW w:w="1701" w:type="dxa"/>
          </w:tcPr>
          <w:p w:rsidR="00172E02" w:rsidRDefault="00450D42" w14:paraId="32422146" w14:textId="77777777">
            <w:r>
              <w:t>Date</w:t>
            </w:r>
          </w:p>
        </w:tc>
        <w:tc>
          <w:tcPr>
            <w:tcW w:w="283" w:type="dxa"/>
            <w:tcBorders>
              <w:top w:val="nil"/>
            </w:tcBorders>
          </w:tcPr>
          <w:p w:rsidR="00172E02" w:rsidRDefault="00172E02" w14:paraId="2E03528C" w14:textId="77777777"/>
        </w:tc>
        <w:tc>
          <w:tcPr>
            <w:tcW w:w="1530" w:type="dxa"/>
          </w:tcPr>
          <w:p w:rsidR="00172E02" w:rsidRDefault="00450D42" w14:paraId="50828FB6" w14:textId="77777777">
            <w:r>
              <w:t>Hour</w:t>
            </w:r>
          </w:p>
        </w:tc>
      </w:tr>
    </w:tbl>
    <w:p w:rsidR="00172E02" w:rsidRDefault="00172E02" w14:paraId="3B179449" w14:textId="77777777">
      <w:pPr>
        <w:spacing w:after="0" w:line="240" w:lineRule="auto"/>
        <w:rPr>
          <w:sz w:val="2"/>
          <w:szCs w:val="2"/>
        </w:rPr>
      </w:pPr>
      <w:bookmarkStart w:name="_tyjcwt" w:colFirst="0" w:colLast="0" w:id="96"/>
      <w:bookmarkEnd w:id="96"/>
    </w:p>
    <w:sectPr w:rsidR="00172E02">
      <w:headerReference w:type="even" r:id="rId13"/>
      <w:headerReference w:type="default" r:id="rId14"/>
      <w:footerReference w:type="default" r:id="rId15"/>
      <w:headerReference w:type="first" r:id="rId16"/>
      <w:pgSz w:w="12240" w:h="15840" w:orient="portrait"/>
      <w:pgMar w:top="1440" w:right="1440" w:bottom="1440" w:left="1440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9AD" w:rsidRDefault="00CC29AD" w14:paraId="537FEBFA" w14:textId="77777777">
      <w:pPr>
        <w:spacing w:after="0" w:line="240" w:lineRule="auto"/>
      </w:pPr>
      <w:r>
        <w:separator/>
      </w:r>
    </w:p>
  </w:endnote>
  <w:endnote w:type="continuationSeparator" w:id="0">
    <w:p w:rsidR="00CC29AD" w:rsidRDefault="00CC29AD" w14:paraId="4CED6D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E02" w:rsidRDefault="00450D42" w14:paraId="59C3E868" w14:textId="77777777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1B4A0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9AD" w:rsidRDefault="00CC29AD" w14:paraId="10F5E61A" w14:textId="77777777">
      <w:pPr>
        <w:spacing w:after="0" w:line="240" w:lineRule="auto"/>
      </w:pPr>
      <w:r>
        <w:separator/>
      </w:r>
    </w:p>
  </w:footnote>
  <w:footnote w:type="continuationSeparator" w:id="0">
    <w:p w:rsidR="00CC29AD" w:rsidRDefault="00CC29AD" w14:paraId="5C875E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E02" w:rsidRDefault="00172E02" w14:paraId="1CF331BD" w14:textId="77777777">
    <w:pP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72E02" w:rsidRDefault="00450D42" w14:paraId="6699A4C3" w14:textId="77777777">
    <w:pP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inline distT="0" distB="0" distL="0" distR="0" wp14:anchorId="70713939" wp14:editId="42AD2E14">
          <wp:extent cx="1116736" cy="574721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6736" cy="5747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72E02" w:rsidRDefault="00172E02" w14:paraId="2F52BA9C" w14:textId="77777777">
    <w:pP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E02" w:rsidRDefault="00172E02" w14:paraId="63BE2CE7" w14:textId="77777777">
    <w:pPr>
      <w:tabs>
        <w:tab w:val="center" w:pos="4680"/>
        <w:tab w:val="right" w:pos="9360"/>
      </w:tabs>
      <w:spacing w:after="0" w:line="240" w:lineRule="auto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02"/>
    <w:rsid w:val="001058C8"/>
    <w:rsid w:val="00172E02"/>
    <w:rsid w:val="001B4A08"/>
    <w:rsid w:val="00450D42"/>
    <w:rsid w:val="00890523"/>
    <w:rsid w:val="009335A5"/>
    <w:rsid w:val="009715FD"/>
    <w:rsid w:val="00C65C95"/>
    <w:rsid w:val="00C70493"/>
    <w:rsid w:val="00CC29AD"/>
    <w:rsid w:val="00D254ED"/>
    <w:rsid w:val="00ED184F"/>
    <w:rsid w:val="043F4822"/>
    <w:rsid w:val="0878781F"/>
    <w:rsid w:val="0CE7610E"/>
    <w:rsid w:val="0DA07981"/>
    <w:rsid w:val="10FD9291"/>
    <w:rsid w:val="185E9493"/>
    <w:rsid w:val="1D348986"/>
    <w:rsid w:val="1DC1B38C"/>
    <w:rsid w:val="24F8C2BC"/>
    <w:rsid w:val="2C57769A"/>
    <w:rsid w:val="30037BB9"/>
    <w:rsid w:val="30ABB351"/>
    <w:rsid w:val="3150026F"/>
    <w:rsid w:val="31A00BE6"/>
    <w:rsid w:val="3EAF94B9"/>
    <w:rsid w:val="42F957DE"/>
    <w:rsid w:val="43CB1329"/>
    <w:rsid w:val="443EE60C"/>
    <w:rsid w:val="45672190"/>
    <w:rsid w:val="46C9435D"/>
    <w:rsid w:val="47B6831D"/>
    <w:rsid w:val="4856B7CF"/>
    <w:rsid w:val="49A05B29"/>
    <w:rsid w:val="49B38025"/>
    <w:rsid w:val="4B701699"/>
    <w:rsid w:val="4E8242E8"/>
    <w:rsid w:val="526849C8"/>
    <w:rsid w:val="530E2742"/>
    <w:rsid w:val="5C3501D0"/>
    <w:rsid w:val="6712AA25"/>
    <w:rsid w:val="6761EC51"/>
    <w:rsid w:val="676F2F6E"/>
    <w:rsid w:val="67E4EDAF"/>
    <w:rsid w:val="6CF3497B"/>
    <w:rsid w:val="6EAA8EF0"/>
    <w:rsid w:val="73CF901A"/>
    <w:rsid w:val="7545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2DB5"/>
  <w15:docId w15:val="{75D64F51-F3A0-984A-BE7A-8671E2A0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color w:val="000000"/>
        <w:sz w:val="22"/>
        <w:szCs w:val="22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A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4A08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A0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4A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35A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microsoft.com/office/2011/relationships/commentsExtended" Target="commentsExtended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AB2E427CAE048A4CA99028482D0CB" ma:contentTypeVersion="15" ma:contentTypeDescription="Create a new document." ma:contentTypeScope="" ma:versionID="02b702566e96034ae4c23e30ea6f2d04">
  <xsd:schema xmlns:xsd="http://www.w3.org/2001/XMLSchema" xmlns:xs="http://www.w3.org/2001/XMLSchema" xmlns:p="http://schemas.microsoft.com/office/2006/metadata/properties" xmlns:ns2="bd4ea16a-7fd6-47e6-b18d-d5aa7fd72a1d" xmlns:ns3="14724a63-405b-4ab6-a416-673f07e5c129" targetNamespace="http://schemas.microsoft.com/office/2006/metadata/properties" ma:root="true" ma:fieldsID="b787f489a576ce3d86748d4a7bd6cc72" ns2:_="" ns3:_="">
    <xsd:import namespace="bd4ea16a-7fd6-47e6-b18d-d5aa7fd72a1d"/>
    <xsd:import namespace="14724a63-405b-4ab6-a416-673f07e5c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ea16a-7fd6-47e6-b18d-d5aa7fd7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6b6d4e-13c1-42db-b2e9-2067dc360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4a63-405b-4ab6-a416-673f07e5c1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3b6b966-4920-4d8b-9b02-eb53dddad37b}" ma:internalName="TaxCatchAll" ma:showField="CatchAllData" ma:web="14724a63-405b-4ab6-a416-673f07e5c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4ea16a-7fd6-47e6-b18d-d5aa7fd72a1d">
      <Terms xmlns="http://schemas.microsoft.com/office/infopath/2007/PartnerControls"/>
    </lcf76f155ced4ddcb4097134ff3c332f>
    <TaxCatchAll xmlns="14724a63-405b-4ab6-a416-673f07e5c129" xsi:nil="true"/>
  </documentManagement>
</p:properties>
</file>

<file path=customXml/itemProps1.xml><?xml version="1.0" encoding="utf-8"?>
<ds:datastoreItem xmlns:ds="http://schemas.openxmlformats.org/officeDocument/2006/customXml" ds:itemID="{D8CDD22A-06C3-4E34-BEE4-859A1F864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ea16a-7fd6-47e6-b18d-d5aa7fd72a1d"/>
    <ds:schemaRef ds:uri="14724a63-405b-4ab6-a416-673f07e5c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0D731-2C88-45CC-A6D1-2F6E1291F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A97AD-AFA7-45B4-8D3D-FEDD7CB23210}">
  <ds:schemaRefs>
    <ds:schemaRef ds:uri="http://schemas.microsoft.com/office/2006/metadata/properties"/>
    <ds:schemaRef ds:uri="http://schemas.microsoft.com/office/infopath/2007/PartnerControls"/>
    <ds:schemaRef ds:uri="bd4ea16a-7fd6-47e6-b18d-d5aa7fd72a1d"/>
    <ds:schemaRef ds:uri="14724a63-405b-4ab6-a416-673f07e5c12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Sharon Dennis</lastModifiedBy>
  <revision>4</revision>
  <dcterms:created xsi:type="dcterms:W3CDTF">2025-06-25T04:23:00.0000000Z</dcterms:created>
  <dcterms:modified xsi:type="dcterms:W3CDTF">2025-07-29T15:28:29.4088069Z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0x0101007B0AB2E427CAE048A4CA99028482D0CB</vt:lpwstr>
  </property>
  <property fmtid="{D5CDD505-2E9C-101B-9397-08002B2CF9AE}" pid="3" name="Order">
    <vt:r8>4609900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